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7B8F" w14:textId="77777777" w:rsidR="009038C8" w:rsidRPr="00412A05" w:rsidRDefault="0035574C">
      <w:pPr>
        <w:pStyle w:val="Textoindependiente"/>
        <w:spacing w:before="101"/>
        <w:jc w:val="center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SÍLABO</w:t>
      </w:r>
    </w:p>
    <w:p w14:paraId="30FFDEBD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6310BE91" w14:textId="77777777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46BAC93" w14:textId="6D4B493A" w:rsidR="009038C8" w:rsidRPr="00412A05" w:rsidRDefault="0035574C" w:rsidP="00CE4CF6">
      <w:pPr>
        <w:tabs>
          <w:tab w:val="left" w:pos="6146"/>
          <w:tab w:val="left" w:pos="7655"/>
          <w:tab w:val="left" w:pos="8789"/>
        </w:tabs>
        <w:spacing w:before="96"/>
        <w:ind w:left="567"/>
        <w:rPr>
          <w:rFonts w:ascii="Times New Roman" w:hAnsi="Times New Roman" w:cs="Times New Roman"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>N</w:t>
      </w:r>
      <w:r w:rsidR="00CE4CF6" w:rsidRPr="00412A05">
        <w:rPr>
          <w:rFonts w:ascii="Times New Roman" w:hAnsi="Times New Roman" w:cs="Times New Roman"/>
          <w:b/>
          <w:color w:val="1F2329"/>
        </w:rPr>
        <w:t>IVEL DE ESTUDIO</w:t>
      </w:r>
      <w:r w:rsidRPr="00412A05">
        <w:rPr>
          <w:rFonts w:ascii="Times New Roman" w:hAnsi="Times New Roman" w:cs="Times New Roman"/>
          <w:b/>
          <w:color w:val="1F2329"/>
        </w:rPr>
        <w:t>:</w:t>
      </w:r>
      <w:r w:rsidRPr="00412A05">
        <w:rPr>
          <w:rFonts w:ascii="Times New Roman" w:hAnsi="Times New Roman" w:cs="Times New Roman"/>
          <w:b/>
          <w:color w:val="1F2329"/>
          <w:spacing w:val="12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Grado</w:t>
      </w:r>
      <w:r w:rsidRPr="00412A05">
        <w:rPr>
          <w:rFonts w:ascii="Times New Roman" w:hAnsi="Times New Roman" w:cs="Times New Roman"/>
          <w:color w:val="1F2329"/>
        </w:rPr>
        <w:tab/>
      </w:r>
      <w:r w:rsidR="00CE4CF6" w:rsidRPr="00412A05">
        <w:rPr>
          <w:rFonts w:ascii="Times New Roman" w:hAnsi="Times New Roman" w:cs="Times New Roman"/>
          <w:b/>
          <w:color w:val="1F2329"/>
        </w:rPr>
        <w:t>ASIGNATURA</w:t>
      </w:r>
      <w:r w:rsidRPr="00412A05">
        <w:rPr>
          <w:rFonts w:ascii="Times New Roman" w:hAnsi="Times New Roman" w:cs="Times New Roman"/>
          <w:b/>
          <w:color w:val="1F2329"/>
        </w:rPr>
        <w:t>:</w:t>
      </w:r>
      <w:r w:rsidR="00B84CE7">
        <w:rPr>
          <w:rFonts w:ascii="Times New Roman" w:hAnsi="Times New Roman" w:cs="Times New Roman"/>
          <w:b/>
          <w:color w:val="1F2329"/>
        </w:rPr>
        <w:t xml:space="preserve"> </w:t>
      </w:r>
      <w:r w:rsidR="00CE4CF6" w:rsidRPr="00412A05">
        <w:rPr>
          <w:rFonts w:ascii="Times New Roman" w:hAnsi="Times New Roman" w:cs="Times New Roman"/>
          <w:color w:val="1F2329"/>
        </w:rPr>
        <w:t>Teóric</w:t>
      </w:r>
      <w:r w:rsidRPr="00412A05">
        <w:rPr>
          <w:rFonts w:ascii="Times New Roman" w:hAnsi="Times New Roman" w:cs="Times New Roman"/>
          <w:color w:val="1F2329"/>
        </w:rPr>
        <w:t>a</w:t>
      </w:r>
      <w:proofErr w:type="gramStart"/>
      <w:r w:rsidR="00CE4CF6" w:rsidRPr="00412A05">
        <w:rPr>
          <w:rFonts w:ascii="Times New Roman" w:hAnsi="Times New Roman" w:cs="Times New Roman"/>
          <w:color w:val="1F2329"/>
        </w:rPr>
        <w:tab/>
        <w:t xml:space="preserve">( </w:t>
      </w:r>
      <w:r w:rsidR="00CD2CFE" w:rsidRPr="00412A05">
        <w:rPr>
          <w:rFonts w:ascii="Times New Roman" w:hAnsi="Times New Roman" w:cs="Times New Roman"/>
          <w:color w:val="1F2329"/>
        </w:rPr>
        <w:t>X</w:t>
      </w:r>
      <w:proofErr w:type="gramEnd"/>
      <w:r w:rsidR="00CE4CF6" w:rsidRPr="00412A05">
        <w:rPr>
          <w:rFonts w:ascii="Times New Roman" w:hAnsi="Times New Roman" w:cs="Times New Roman"/>
          <w:color w:val="1F2329"/>
        </w:rPr>
        <w:t xml:space="preserve"> )</w:t>
      </w:r>
    </w:p>
    <w:p w14:paraId="01C84C76" w14:textId="069BE90B" w:rsidR="00CE4CF6" w:rsidRPr="00412A05" w:rsidRDefault="00CE4CF6" w:rsidP="00CE4CF6">
      <w:pPr>
        <w:tabs>
          <w:tab w:val="left" w:pos="6146"/>
          <w:tab w:val="left" w:pos="7655"/>
          <w:tab w:val="left" w:pos="8789"/>
        </w:tabs>
        <w:spacing w:before="96"/>
        <w:ind w:left="303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color w:val="1F2329"/>
        </w:rPr>
        <w:tab/>
      </w:r>
      <w:r w:rsidRPr="00412A05">
        <w:rPr>
          <w:rFonts w:ascii="Times New Roman" w:hAnsi="Times New Roman" w:cs="Times New Roman"/>
          <w:color w:val="1F2329"/>
        </w:rPr>
        <w:tab/>
      </w:r>
      <w:r w:rsidR="00B84CE7">
        <w:rPr>
          <w:rFonts w:ascii="Times New Roman" w:hAnsi="Times New Roman" w:cs="Times New Roman"/>
          <w:color w:val="1F2329"/>
        </w:rPr>
        <w:t xml:space="preserve">  </w:t>
      </w:r>
      <w:r w:rsidRPr="00412A05">
        <w:rPr>
          <w:rFonts w:ascii="Times New Roman" w:hAnsi="Times New Roman" w:cs="Times New Roman"/>
          <w:color w:val="1F2329"/>
        </w:rPr>
        <w:t>Práctica</w:t>
      </w:r>
      <w:proofErr w:type="gramStart"/>
      <w:r w:rsidRPr="00412A05">
        <w:rPr>
          <w:rFonts w:ascii="Times New Roman" w:hAnsi="Times New Roman" w:cs="Times New Roman"/>
          <w:color w:val="1F2329"/>
        </w:rPr>
        <w:tab/>
        <w:t xml:space="preserve">( </w:t>
      </w:r>
      <w:r w:rsidR="00124F13">
        <w:rPr>
          <w:rFonts w:ascii="Times New Roman" w:hAnsi="Times New Roman" w:cs="Times New Roman"/>
          <w:color w:val="1F2329"/>
        </w:rPr>
        <w:t xml:space="preserve"> </w:t>
      </w:r>
      <w:proofErr w:type="gramEnd"/>
      <w:r w:rsidR="00124F13">
        <w:rPr>
          <w:rFonts w:ascii="Times New Roman" w:hAnsi="Times New Roman" w:cs="Times New Roman"/>
          <w:color w:val="1F2329"/>
        </w:rPr>
        <w:t xml:space="preserve">  </w:t>
      </w:r>
      <w:r w:rsidRPr="00412A05">
        <w:rPr>
          <w:rFonts w:ascii="Times New Roman" w:hAnsi="Times New Roman" w:cs="Times New Roman"/>
          <w:color w:val="1F2329"/>
        </w:rPr>
        <w:t xml:space="preserve"> )</w:t>
      </w:r>
    </w:p>
    <w:p w14:paraId="7C2A0229" w14:textId="77777777" w:rsidR="009038C8" w:rsidRPr="00412A05" w:rsidRDefault="009038C8">
      <w:pPr>
        <w:pStyle w:val="Textoindependiente"/>
        <w:rPr>
          <w:rFonts w:ascii="Times New Roman" w:hAnsi="Times New Roman" w:cs="Times New Roman"/>
          <w:b w:val="0"/>
          <w:sz w:val="22"/>
          <w:szCs w:val="22"/>
        </w:rPr>
      </w:pPr>
    </w:p>
    <w:p w14:paraId="72A1E10B" w14:textId="77777777" w:rsidR="009038C8" w:rsidRPr="00412A05" w:rsidRDefault="0035574C" w:rsidP="00CE4CF6">
      <w:pPr>
        <w:pStyle w:val="Textoindependiente"/>
        <w:numPr>
          <w:ilvl w:val="0"/>
          <w:numId w:val="2"/>
        </w:numPr>
        <w:tabs>
          <w:tab w:val="left" w:pos="851"/>
        </w:tabs>
        <w:spacing w:before="176" w:after="32"/>
        <w:ind w:left="567" w:firstLine="0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Datos Académicos</w:t>
      </w:r>
    </w:p>
    <w:tbl>
      <w:tblPr>
        <w:tblW w:w="0" w:type="auto"/>
        <w:tblInd w:w="520" w:type="dxa"/>
        <w:tblBorders>
          <w:top w:val="single" w:sz="6" w:space="0" w:color="DEE0E6"/>
          <w:left w:val="single" w:sz="6" w:space="0" w:color="DEE0E6"/>
          <w:bottom w:val="single" w:sz="6" w:space="0" w:color="DEE0E6"/>
          <w:right w:val="single" w:sz="6" w:space="0" w:color="DEE0E6"/>
          <w:insideH w:val="single" w:sz="6" w:space="0" w:color="DEE0E6"/>
          <w:insideV w:val="single" w:sz="6" w:space="0" w:color="DEE0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7"/>
        <w:gridCol w:w="2622"/>
        <w:gridCol w:w="2622"/>
      </w:tblGrid>
      <w:tr w:rsidR="009038C8" w:rsidRPr="00412A05" w14:paraId="2DFEF8FE" w14:textId="77777777" w:rsidTr="00167104">
        <w:trPr>
          <w:trHeight w:val="969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65" w14:textId="370B5CF2" w:rsidR="009038C8" w:rsidRPr="00412A05" w:rsidRDefault="0035574C" w:rsidP="004D1418">
            <w:pPr>
              <w:pStyle w:val="TableParagraph"/>
              <w:spacing w:before="95"/>
              <w:ind w:left="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Asignatura/Módulo:</w:t>
            </w:r>
            <w:r w:rsidR="001E39A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AF6D52" w:rsidRPr="00AF6D52">
              <w:rPr>
                <w:rFonts w:ascii="Times New Roman" w:hAnsi="Times New Roman" w:cs="Times New Roman"/>
                <w:bCs/>
                <w:sz w:val="18"/>
                <w:szCs w:val="18"/>
              </w:rPr>
              <w:t>Bioestadística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607" w14:textId="77777777" w:rsidR="009038C8" w:rsidRPr="00412A05" w:rsidRDefault="009038C8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7120AB" w14:textId="0A4184DB" w:rsidR="009038C8" w:rsidRPr="00412A05" w:rsidRDefault="0035574C">
            <w:pPr>
              <w:pStyle w:val="TableParagraph"/>
              <w:spacing w:before="158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</w:t>
            </w:r>
            <w:r w:rsidR="00CD3E5B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D3E5B" w:rsidRPr="00257060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NRC</w:t>
            </w:r>
            <w:r w:rsidRPr="00257060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="002F36D2" w:rsidRPr="0025706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</w:t>
            </w:r>
            <w:r w:rsidR="00FC7068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4511 </w:t>
            </w:r>
          </w:p>
        </w:tc>
      </w:tr>
      <w:tr w:rsidR="009038C8" w:rsidRPr="00412A05" w14:paraId="6CCE8D21" w14:textId="77777777" w:rsidTr="00CE4CF6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CF2" w14:textId="465990B5" w:rsidR="009038C8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SEDE:</w:t>
            </w:r>
            <w:r w:rsidR="00B47517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47517" w:rsidRPr="00412A05">
              <w:rPr>
                <w:rFonts w:ascii="Times New Roman" w:hAnsi="Times New Roman" w:cs="Times New Roman"/>
                <w:sz w:val="18"/>
                <w:szCs w:val="18"/>
              </w:rPr>
              <w:t>Pontificia Universidad Católica del Ecuador Sede Ambato</w:t>
            </w:r>
          </w:p>
        </w:tc>
      </w:tr>
      <w:tr w:rsidR="009038C8" w:rsidRPr="00412A05" w14:paraId="7508A6E9" w14:textId="77777777" w:rsidTr="00CE4CF6">
        <w:trPr>
          <w:trHeight w:val="38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430" w14:textId="31BEA6AA" w:rsidR="009038C8" w:rsidRPr="00412A05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ACADÉMICA</w:t>
            </w:r>
            <w:r w:rsidR="0035574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2F36D2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Escuela de </w:t>
            </w:r>
            <w:r w:rsidR="002E75BC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Ciencias de la Salud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02D" w14:textId="132E9EA0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Carrera: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528F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Enfermería</w:t>
            </w:r>
          </w:p>
        </w:tc>
      </w:tr>
      <w:tr w:rsidR="009038C8" w:rsidRPr="00412A05" w14:paraId="0A3F90F7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D4E" w14:textId="5A3A0A3D" w:rsidR="009038C8" w:rsidRPr="00412A05" w:rsidRDefault="0035574C" w:rsidP="002F36D2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Modalidad:</w:t>
            </w:r>
            <w:r w:rsidR="00B47517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47517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Presencial</w:t>
            </w:r>
            <w:r w:rsidR="00B47517" w:rsidRPr="00412A0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27F" w14:textId="77777777" w:rsidR="009038C8" w:rsidRPr="00412A05" w:rsidRDefault="009038C8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8C8" w:rsidRPr="00412A05" w14:paraId="4704C83C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A81" w14:textId="4B15E43F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Código del Plan de Estudios:</w:t>
            </w:r>
            <w:r w:rsidR="00C66433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BE7B41" w:rsidRPr="00AF6D52">
              <w:rPr>
                <w:rFonts w:ascii="Times New Roman" w:hAnsi="Times New Roman" w:cs="Times New Roman"/>
                <w:bCs/>
                <w:sz w:val="18"/>
                <w:szCs w:val="18"/>
              </w:rPr>
              <w:t>P5667-AE009-05-N04</w:t>
            </w:r>
            <w:r w:rsidR="00BE7B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038C8" w:rsidRPr="004512CB" w14:paraId="33E8908F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9AE" w14:textId="48F57FF6" w:rsidR="009038C8" w:rsidRPr="004512CB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</w:pPr>
            <w:r w:rsidRPr="004512CB">
              <w:rPr>
                <w:rFonts w:ascii="Times New Roman" w:hAnsi="Times New Roman" w:cs="Times New Roman"/>
                <w:b/>
                <w:color w:val="1F2329"/>
                <w:sz w:val="18"/>
                <w:szCs w:val="18"/>
                <w:lang w:val="pt-PT"/>
              </w:rPr>
              <w:t>Perí</w:t>
            </w:r>
            <w:r w:rsidR="0035574C" w:rsidRPr="004512CB">
              <w:rPr>
                <w:rFonts w:ascii="Times New Roman" w:hAnsi="Times New Roman" w:cs="Times New Roman"/>
                <w:b/>
                <w:color w:val="1F2329"/>
                <w:sz w:val="18"/>
                <w:szCs w:val="18"/>
                <w:lang w:val="pt-PT"/>
              </w:rPr>
              <w:t>odo Académico:</w:t>
            </w:r>
            <w:r w:rsidR="002F36D2" w:rsidRPr="004512CB">
              <w:rPr>
                <w:rFonts w:ascii="Times New Roman" w:hAnsi="Times New Roman" w:cs="Times New Roman"/>
                <w:b/>
                <w:color w:val="1F2329"/>
                <w:sz w:val="18"/>
                <w:szCs w:val="18"/>
                <w:lang w:val="pt-PT"/>
              </w:rPr>
              <w:t xml:space="preserve"> </w:t>
            </w:r>
            <w:r w:rsidR="00CF605A" w:rsidRPr="004512C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  <w:lang w:val="pt-PT"/>
              </w:rPr>
              <w:t>Primer</w:t>
            </w:r>
            <w:r w:rsidR="00055ECF" w:rsidRPr="004512C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  <w:lang w:val="pt-PT"/>
              </w:rPr>
              <w:t xml:space="preserve"> </w:t>
            </w:r>
            <w:r w:rsidR="002F36D2" w:rsidRPr="004512C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  <w:lang w:val="pt-PT"/>
              </w:rPr>
              <w:t>Período Ordinario 202</w:t>
            </w:r>
            <w:r w:rsidR="00CF605A" w:rsidRPr="004512CB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  <w:lang w:val="pt-PT"/>
              </w:rPr>
              <w:t>3</w:t>
            </w:r>
          </w:p>
        </w:tc>
      </w:tr>
      <w:tr w:rsidR="009038C8" w:rsidRPr="00412A05" w14:paraId="3F49D35E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33" w14:textId="6AAF71C1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Nivel:</w:t>
            </w:r>
            <w:r w:rsidR="002F36D2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528F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Cuart</w:t>
            </w:r>
            <w:r w:rsidR="00236384" w:rsidRPr="00412A05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CF4" w14:textId="3D33D9C7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N° Horas Semanales: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528F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5</w:t>
            </w:r>
          </w:p>
        </w:tc>
      </w:tr>
      <w:tr w:rsidR="009038C8" w:rsidRPr="00412A05" w14:paraId="369B80C5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31" w14:textId="02AC6C9A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Prerrequisitos:</w:t>
            </w:r>
            <w:r w:rsidR="005D6A9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528FA" w:rsidRPr="00C528F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Administración de Medicamentos (AE038), Enfermería Comunitaria I (AE039), Educación y Comunicación en Salud (AE005), Nutrición y Dietética (AE040), Epistemología del Cuidado y Ba (AE041), Farmacología Aplicada (AE042), Psicología General, Evolutiva (AE043).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784" w14:textId="100A3CA8" w:rsidR="009038C8" w:rsidRPr="00412A05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Correquisitos:</w:t>
            </w:r>
            <w:r w:rsidR="005D6A9C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C528FA" w:rsidRPr="00C528FA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Gestión del cuidado (AE044), Cuidado e enfermería de la mujer (AE045), Cuidado de enfermería del niño (AE046), Metodología de Investigación I (AE007), Epidemiología (AE047).</w:t>
            </w:r>
          </w:p>
        </w:tc>
      </w:tr>
      <w:tr w:rsidR="009038C8" w:rsidRPr="00412A05" w14:paraId="361D6216" w14:textId="77777777" w:rsidTr="00CE4CF6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9CA" w14:textId="77777777" w:rsidR="009038C8" w:rsidRPr="00412A05" w:rsidRDefault="0035574C">
            <w:pPr>
              <w:pStyle w:val="TableParagraph"/>
              <w:spacing w:before="23" w:line="290" w:lineRule="atLeast"/>
              <w:ind w:left="57" w:right="2557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UNIDAD DE ORGANIZACIÓN CURRICULAR GRADO: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426" w14:textId="427CC973" w:rsidR="00CD3E5B" w:rsidRPr="00412A05" w:rsidRDefault="00CD3E5B" w:rsidP="00CD3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r w:rsidR="002D5556" w:rsidRPr="00412A0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gramEnd"/>
            <w:r w:rsidR="002D5556"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) Unidad Básica</w:t>
            </w:r>
          </w:p>
          <w:p w14:paraId="6789B7BA" w14:textId="4E01DA8D" w:rsidR="00CD3E5B" w:rsidRPr="00412A05" w:rsidRDefault="00CD3E5B" w:rsidP="00CD3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02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E202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 ) Unidad Profesionalizante</w:t>
            </w:r>
          </w:p>
          <w:p w14:paraId="0A2B31AD" w14:textId="7505FEFE" w:rsidR="009038C8" w:rsidRPr="00412A05" w:rsidRDefault="00CD3E5B" w:rsidP="00AF0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02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="00E202A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 xml:space="preserve"> ) Unidad de Titulación</w:t>
            </w:r>
          </w:p>
        </w:tc>
      </w:tr>
      <w:tr w:rsidR="009038C8" w:rsidRPr="00412A05" w14:paraId="1F509E72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E3A" w14:textId="77777777" w:rsidR="009038C8" w:rsidRPr="00412A05" w:rsidRDefault="0035574C">
            <w:pPr>
              <w:pStyle w:val="TableParagraph"/>
              <w:spacing w:before="100"/>
              <w:ind w:left="2541" w:right="26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Distribución de horas para la organización del aprendizaje</w:t>
            </w:r>
          </w:p>
        </w:tc>
      </w:tr>
      <w:tr w:rsidR="009038C8" w:rsidRPr="00412A05" w14:paraId="430E0643" w14:textId="77777777" w:rsidTr="00CE4CF6">
        <w:trPr>
          <w:trHeight w:val="6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7CE" w14:textId="77777777" w:rsidR="009038C8" w:rsidRPr="00412A05" w:rsidRDefault="0035574C">
            <w:pPr>
              <w:pStyle w:val="TableParagraph"/>
              <w:spacing w:before="23" w:line="290" w:lineRule="atLeast"/>
              <w:ind w:left="643" w:hanging="4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en contacto con el docente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31C" w14:textId="77777777" w:rsidR="009038C8" w:rsidRPr="00412A05" w:rsidRDefault="0035574C">
            <w:pPr>
              <w:pStyle w:val="TableParagraph"/>
              <w:spacing w:before="23" w:line="290" w:lineRule="atLeast"/>
              <w:ind w:left="732" w:right="311" w:hanging="3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práctico- experimental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AF5" w14:textId="77777777" w:rsidR="009038C8" w:rsidRPr="00412A05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7F6E0E" w14:textId="77777777" w:rsidR="009038C8" w:rsidRPr="00412A05" w:rsidRDefault="0035574C">
            <w:pPr>
              <w:pStyle w:val="TableParagraph"/>
              <w:ind w:left="2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Aprendizaje autónomo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9A4" w14:textId="77777777" w:rsidR="009038C8" w:rsidRPr="00412A05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833828" w14:textId="77777777" w:rsidR="009038C8" w:rsidRPr="00412A05" w:rsidRDefault="0035574C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Total</w:t>
            </w:r>
            <w:proofErr w:type="gramEnd"/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Horas PAO</w:t>
            </w:r>
          </w:p>
        </w:tc>
      </w:tr>
      <w:tr w:rsidR="009038C8" w:rsidRPr="00412A05" w14:paraId="6C179F88" w14:textId="77777777" w:rsidTr="00CE4CF6">
        <w:trPr>
          <w:trHeight w:val="38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6DE" w14:textId="08B2C844" w:rsidR="009038C8" w:rsidRPr="00412A05" w:rsidRDefault="000C2F2F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3E9" w14:textId="5FEAE467" w:rsidR="009038C8" w:rsidRPr="00412A05" w:rsidRDefault="009038C8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380" w14:textId="0194895F" w:rsidR="009038C8" w:rsidRPr="00412A05" w:rsidRDefault="00A30A75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4</w:t>
            </w:r>
            <w:r w:rsidR="000C2F2F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7E2" w14:textId="4C810C99" w:rsidR="009038C8" w:rsidRPr="00412A05" w:rsidRDefault="000C2F2F" w:rsidP="002D5556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80</w:t>
            </w:r>
          </w:p>
        </w:tc>
      </w:tr>
      <w:tr w:rsidR="009038C8" w:rsidRPr="00412A05" w14:paraId="591DD77D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AB7" w14:textId="77777777" w:rsidR="009038C8" w:rsidRPr="00412A05" w:rsidRDefault="0035574C">
            <w:pPr>
              <w:pStyle w:val="TableParagraph"/>
              <w:spacing w:before="95"/>
              <w:ind w:left="2541" w:right="25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Información del docente</w:t>
            </w:r>
          </w:p>
        </w:tc>
      </w:tr>
      <w:tr w:rsidR="009038C8" w:rsidRPr="00412A05" w14:paraId="6B5A398D" w14:textId="77777777" w:rsidTr="00CE4CF6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EAB1" w14:textId="77777777" w:rsidR="002D5556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Apellidos y Nombres: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</w:p>
          <w:p w14:paraId="68E0BDA9" w14:textId="535E8678" w:rsidR="00980D20" w:rsidRPr="00902B47" w:rsidRDefault="00980D20" w:rsidP="00902B47">
            <w:pPr>
              <w:pStyle w:val="TableParagraph"/>
              <w:numPr>
                <w:ilvl w:val="0"/>
                <w:numId w:val="17"/>
              </w:numPr>
              <w:spacing w:before="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Ruiz Hidalgo Álvaro David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B0F" w14:textId="77777777" w:rsidR="009038C8" w:rsidRPr="00412A05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Grado académico o título profesional:</w:t>
            </w:r>
            <w:r w:rsidR="002D5556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</w:p>
          <w:p w14:paraId="7C65D2B9" w14:textId="77777777" w:rsidR="00384EA6" w:rsidRDefault="00055ECF" w:rsidP="00980D20">
            <w:pPr>
              <w:pStyle w:val="TableParagraph"/>
              <w:numPr>
                <w:ilvl w:val="0"/>
                <w:numId w:val="17"/>
              </w:numPr>
              <w:spacing w:before="95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</w:t>
            </w:r>
            <w:r w:rsidR="00980D2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áster en Seguridad y Salud Ocupacional </w:t>
            </w:r>
            <w:r w:rsidR="00697BB8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mención</w:t>
            </w:r>
            <w:r w:rsidR="00384EA6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en</w:t>
            </w:r>
          </w:p>
          <w:p w14:paraId="38E94C20" w14:textId="4BA6B1BA" w:rsidR="00980D20" w:rsidRDefault="00980D20" w:rsidP="00384EA6">
            <w:pPr>
              <w:pStyle w:val="TableParagraph"/>
              <w:spacing w:before="95"/>
              <w:ind w:left="417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 xml:space="preserve"> Prevención de Riesgos Laborales</w:t>
            </w:r>
            <w:r w:rsidR="00384EA6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.</w:t>
            </w:r>
          </w:p>
          <w:p w14:paraId="10D8E1C7" w14:textId="54FD1159" w:rsidR="002D5556" w:rsidRPr="00902B47" w:rsidRDefault="00980D20" w:rsidP="00902B47">
            <w:pPr>
              <w:pStyle w:val="TableParagraph"/>
              <w:spacing w:before="95"/>
              <w:ind w:left="417"/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</w:pPr>
            <w:r w:rsidRPr="00980D20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Biofísico</w:t>
            </w:r>
            <w:r w:rsidR="00384EA6">
              <w:rPr>
                <w:rFonts w:ascii="Times New Roman" w:hAnsi="Times New Roman" w:cs="Times New Roman"/>
                <w:bCs/>
                <w:color w:val="1F2329"/>
                <w:sz w:val="18"/>
                <w:szCs w:val="18"/>
              </w:rPr>
              <w:t>.</w:t>
            </w:r>
          </w:p>
        </w:tc>
      </w:tr>
      <w:tr w:rsidR="009038C8" w:rsidRPr="00412A05" w14:paraId="71248A12" w14:textId="77777777" w:rsidTr="00CE4CF6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124" w14:textId="59D10A7F" w:rsidR="009038C8" w:rsidRPr="00412A05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Horario de atención al estudiante:</w:t>
            </w:r>
            <w:r w:rsidR="0089233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proofErr w:type="gramStart"/>
            <w:r w:rsidR="004512CB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Viernes</w:t>
            </w:r>
            <w:proofErr w:type="gramEnd"/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de </w:t>
            </w:r>
            <w:r w:rsidR="004512CB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10</w:t>
            </w:r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:00 a </w:t>
            </w:r>
            <w:r w:rsidR="004512CB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11</w:t>
            </w:r>
            <w:r w:rsidR="00CF605A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:00</w:t>
            </w:r>
          </w:p>
        </w:tc>
      </w:tr>
      <w:tr w:rsidR="009038C8" w:rsidRPr="00412A05" w14:paraId="0803E3FC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875" w14:textId="0AC67379" w:rsidR="009038C8" w:rsidRPr="00412A05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Teléfono:</w:t>
            </w:r>
            <w:r w:rsidR="0089233C"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 xml:space="preserve"> </w:t>
            </w:r>
            <w:r w:rsidR="00FB1EA2" w:rsidRPr="00FB1EA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(593) 2 </w:t>
            </w:r>
            <w:r w:rsidR="002E2E81" w:rsidRPr="002E2E81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586153 – 2</w:t>
            </w:r>
            <w:r w:rsidR="009C1952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</w:t>
            </w:r>
            <w:r w:rsidR="002E2E81" w:rsidRPr="002E2E81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586183 Ext. 118 y 119</w:t>
            </w:r>
          </w:p>
        </w:tc>
      </w:tr>
      <w:tr w:rsidR="009038C8" w:rsidRPr="00412A05" w14:paraId="7F77DBF2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5DC" w14:textId="04D759E4" w:rsidR="009038C8" w:rsidRPr="00412A05" w:rsidRDefault="0035574C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Correo</w:t>
            </w:r>
            <w:r w:rsidRPr="00412A05">
              <w:rPr>
                <w:rFonts w:ascii="Times New Roman" w:hAnsi="Times New Roman" w:cs="Times New Roman"/>
                <w:b/>
                <w:color w:val="1F2329"/>
                <w:spacing w:val="4"/>
                <w:sz w:val="18"/>
                <w:szCs w:val="18"/>
              </w:rPr>
              <w:t xml:space="preserve"> </w:t>
            </w:r>
            <w:r w:rsidR="00CE4CF6" w:rsidRPr="00412A05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>electrónico:</w:t>
            </w:r>
            <w:r w:rsidR="00FB1EA2">
              <w:rPr>
                <w:rFonts w:ascii="Times New Roman" w:hAnsi="Times New Roman" w:cs="Times New Roman"/>
                <w:b/>
                <w:color w:val="1F2329"/>
                <w:spacing w:val="-3"/>
                <w:sz w:val="18"/>
                <w:szCs w:val="18"/>
              </w:rPr>
              <w:t xml:space="preserve"> </w:t>
            </w:r>
            <w:r w:rsidR="00794B1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druiz</w:t>
            </w:r>
            <w:hyperlink r:id="rId12"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@puce</w:t>
              </w:r>
              <w:r w:rsidR="0089233C"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sa</w:t>
              </w:r>
              <w:r w:rsidRPr="00412A05">
                <w:rPr>
                  <w:rFonts w:ascii="Times New Roman" w:hAnsi="Times New Roman" w:cs="Times New Roman"/>
                  <w:color w:val="1F2329"/>
                  <w:sz w:val="18"/>
                  <w:szCs w:val="18"/>
                </w:rPr>
                <w:t>.edu.ec</w:t>
              </w:r>
            </w:hyperlink>
            <w:r w:rsidR="00794B10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 xml:space="preserve"> </w:t>
            </w:r>
          </w:p>
        </w:tc>
      </w:tr>
    </w:tbl>
    <w:p w14:paraId="343DC781" w14:textId="3969830A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FD4FB0A" w14:textId="48AF7165" w:rsidR="007F5677" w:rsidRPr="00412A05" w:rsidRDefault="007F5677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0D9E0377" w14:textId="242D4E96" w:rsidR="007F5677" w:rsidRPr="00412A05" w:rsidRDefault="007F5677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411B6B9E" w14:textId="77777777" w:rsidR="009038C8" w:rsidRPr="00412A05" w:rsidRDefault="0035574C" w:rsidP="00CE4CF6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noProof/>
          <w:lang w:val="es-EC" w:eastAsia="es-EC" w:bidi="ar-SA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2854DD15" wp14:editId="08F017C6">
                <wp:simplePos x="0" y="0"/>
                <wp:positionH relativeFrom="page">
                  <wp:posOffset>666750</wp:posOffset>
                </wp:positionH>
                <wp:positionV relativeFrom="paragraph">
                  <wp:posOffset>209550</wp:posOffset>
                </wp:positionV>
                <wp:extent cx="6661150" cy="1638300"/>
                <wp:effectExtent l="0" t="0" r="25400" b="19050"/>
                <wp:wrapTopAndBottom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638300"/>
                        </a:xfrm>
                        <a:prstGeom prst="rect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BFB9C" w14:textId="438C8C25" w:rsidR="0037437C" w:rsidRPr="0037437C" w:rsidRDefault="0037437C" w:rsidP="004512CB">
                            <w:pPr>
                              <w:pStyle w:val="TableParagraph"/>
                              <w:spacing w:before="95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L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a asignatura de Bioestadística es de naturaleza Teórico-Práctica, pertenece al área de Formación Básica Profesional, abarca contenidos referidos a métodos estadísticos descriptivos e inferenciales, utilizando como base las investigaciones clínicas o estudios observacionales, para su aplicación, con el propósito de elaborar conclusiones y tomar decisiones a partir del análisis realizado. Por otra parte, el uso de herramientas estadísticas indispensables para la ejecución de Proyectos de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Investigación en el área de la salud.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  <w:proofErr w:type="gramStart"/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Unidades a tratarse</w:t>
                            </w:r>
                            <w:proofErr w:type="gramEnd"/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:</w:t>
                            </w:r>
                          </w:p>
                          <w:p w14:paraId="6C307B1E" w14:textId="77777777" w:rsidR="0037437C" w:rsidRPr="0037437C" w:rsidRDefault="0037437C" w:rsidP="001A2B80">
                            <w:pPr>
                              <w:pStyle w:val="TableParagraph"/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3743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2329"/>
                                <w:sz w:val="18"/>
                                <w:szCs w:val="18"/>
                              </w:rPr>
                              <w:t xml:space="preserve">Unidad 1: 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Introducción conceptual. Conceptos y definiciones. 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</w:p>
                          <w:p w14:paraId="1AF019DF" w14:textId="588BCB55" w:rsidR="0037437C" w:rsidRPr="0037437C" w:rsidRDefault="0037437C" w:rsidP="001A2B80">
                            <w:pPr>
                              <w:pStyle w:val="TableParagraph"/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3743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2329"/>
                                <w:sz w:val="18"/>
                                <w:szCs w:val="18"/>
                              </w:rPr>
                              <w:t xml:space="preserve">Unidad 2: 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 xml:space="preserve">Población y </w:t>
                            </w:r>
                            <w:r w:rsidR="003D1CD4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m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uestra. 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</w:p>
                          <w:p w14:paraId="081D501D" w14:textId="77777777" w:rsidR="0037437C" w:rsidRPr="0037437C" w:rsidRDefault="0037437C" w:rsidP="001A2B80">
                            <w:pPr>
                              <w:pStyle w:val="TableParagraph"/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3743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2329"/>
                                <w:sz w:val="18"/>
                                <w:szCs w:val="18"/>
                              </w:rPr>
                              <w:t xml:space="preserve">Unidad 3: 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Estadística descriptiva: identificación de los niveles de medida. 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</w:p>
                          <w:p w14:paraId="679722AD" w14:textId="6FAF81A2" w:rsidR="0037437C" w:rsidRPr="0037437C" w:rsidRDefault="0037437C" w:rsidP="001A2B80">
                            <w:pPr>
                              <w:pStyle w:val="TableParagraph"/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3743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2329"/>
                                <w:sz w:val="18"/>
                                <w:szCs w:val="18"/>
                              </w:rPr>
                              <w:t xml:space="preserve">Unidad 4: 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 xml:space="preserve">Bases de la </w:t>
                            </w:r>
                            <w:r w:rsidR="003D1CD4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e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stadística inferencial.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</w:p>
                          <w:p w14:paraId="574202B1" w14:textId="7DB025DD" w:rsidR="00A30A75" w:rsidRPr="0037437C" w:rsidRDefault="0037437C" w:rsidP="001A2B80">
                            <w:pPr>
                              <w:pStyle w:val="TableParagraph"/>
                              <w:spacing w:before="95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3743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2329"/>
                                <w:sz w:val="18"/>
                                <w:szCs w:val="18"/>
                              </w:rPr>
                              <w:t xml:space="preserve">Unidad 5: 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 xml:space="preserve">Recomendaciones prácticas para estudios de enfermería. </w:t>
                            </w:r>
                            <w:r w:rsidRPr="0037437C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  <w:lang w:val="es-EC"/>
                              </w:rPr>
                              <w:t> 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DD15" id="Rectangle 2" o:spid="_x0000_s1026" style="position:absolute;left:0;text-align:left;margin-left:52.5pt;margin-top:16.5pt;width:524.5pt;height:129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" fillcolor="white [3201]" strokecolor="black [3200]" strokeweight=".5pt">
                <v:textbox>
                  <w:txbxContent>
                    <w:p w14:paraId="643BFB9C" w14:textId="438C8C25" w:rsidR="0037437C" w:rsidRPr="0037437C" w:rsidRDefault="0037437C" w:rsidP="004512CB">
                      <w:pPr>
                        <w:pStyle w:val="TableParagraph"/>
                        <w:spacing w:before="95"/>
                        <w:jc w:val="both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</w:pP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L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a asignatura de Bioestadística es de naturaleza Teórico-Práctica, pertenece al área de Formación Básica Profesional, abarca contenidos referidos a métodos estadísticos descriptivos e inferenciales, utilizando como base las investigaciones clínicas o estudios observacionales, para su aplicación, con el propósito de elaborar conclusiones y tomar decisiones a partir del análisis realizado. Por otra parte, el uso de herramientas estadísticas indispensables para la ejecución de Proyectos de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Investigación en el área de la salud.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  <w:proofErr w:type="gramStart"/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Unidades a tratarse</w:t>
                      </w:r>
                      <w:proofErr w:type="gramEnd"/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:</w:t>
                      </w:r>
                    </w:p>
                    <w:p w14:paraId="6C307B1E" w14:textId="77777777" w:rsidR="0037437C" w:rsidRPr="0037437C" w:rsidRDefault="0037437C" w:rsidP="001A2B80">
                      <w:pPr>
                        <w:pStyle w:val="TableParagraph"/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</w:pPr>
                      <w:r w:rsidRPr="0037437C">
                        <w:rPr>
                          <w:rFonts w:ascii="Times New Roman" w:hAnsi="Times New Roman" w:cs="Times New Roman"/>
                          <w:b/>
                          <w:bCs/>
                          <w:color w:val="1F2329"/>
                          <w:sz w:val="18"/>
                          <w:szCs w:val="18"/>
                        </w:rPr>
                        <w:t xml:space="preserve">Unidad 1: 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Introducción conceptual. Conceptos y definiciones. 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</w:p>
                    <w:p w14:paraId="1AF019DF" w14:textId="588BCB55" w:rsidR="0037437C" w:rsidRPr="0037437C" w:rsidRDefault="0037437C" w:rsidP="001A2B80">
                      <w:pPr>
                        <w:pStyle w:val="TableParagraph"/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</w:pPr>
                      <w:r w:rsidRPr="0037437C">
                        <w:rPr>
                          <w:rFonts w:ascii="Times New Roman" w:hAnsi="Times New Roman" w:cs="Times New Roman"/>
                          <w:b/>
                          <w:bCs/>
                          <w:color w:val="1F2329"/>
                          <w:sz w:val="18"/>
                          <w:szCs w:val="18"/>
                        </w:rPr>
                        <w:t xml:space="preserve">Unidad 2: 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 xml:space="preserve">Población y </w:t>
                      </w:r>
                      <w:r w:rsidR="003D1CD4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m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uestra. 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</w:p>
                    <w:p w14:paraId="081D501D" w14:textId="77777777" w:rsidR="0037437C" w:rsidRPr="0037437C" w:rsidRDefault="0037437C" w:rsidP="001A2B80">
                      <w:pPr>
                        <w:pStyle w:val="TableParagraph"/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</w:pPr>
                      <w:r w:rsidRPr="0037437C">
                        <w:rPr>
                          <w:rFonts w:ascii="Times New Roman" w:hAnsi="Times New Roman" w:cs="Times New Roman"/>
                          <w:b/>
                          <w:bCs/>
                          <w:color w:val="1F2329"/>
                          <w:sz w:val="18"/>
                          <w:szCs w:val="18"/>
                        </w:rPr>
                        <w:t xml:space="preserve">Unidad 3: 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Estadística descriptiva: identificación de los niveles de medida. 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</w:p>
                    <w:p w14:paraId="679722AD" w14:textId="6FAF81A2" w:rsidR="0037437C" w:rsidRPr="0037437C" w:rsidRDefault="0037437C" w:rsidP="001A2B80">
                      <w:pPr>
                        <w:pStyle w:val="TableParagraph"/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</w:pPr>
                      <w:r w:rsidRPr="0037437C">
                        <w:rPr>
                          <w:rFonts w:ascii="Times New Roman" w:hAnsi="Times New Roman" w:cs="Times New Roman"/>
                          <w:b/>
                          <w:bCs/>
                          <w:color w:val="1F2329"/>
                          <w:sz w:val="18"/>
                          <w:szCs w:val="18"/>
                        </w:rPr>
                        <w:t xml:space="preserve">Unidad 4: 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 xml:space="preserve">Bases de la </w:t>
                      </w:r>
                      <w:r w:rsidR="003D1CD4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e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>stadística inferencial.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</w:p>
                    <w:p w14:paraId="574202B1" w14:textId="7DB025DD" w:rsidR="00A30A75" w:rsidRPr="0037437C" w:rsidRDefault="0037437C" w:rsidP="001A2B80">
                      <w:pPr>
                        <w:pStyle w:val="TableParagraph"/>
                        <w:spacing w:before="95"/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</w:pPr>
                      <w:r w:rsidRPr="0037437C">
                        <w:rPr>
                          <w:rFonts w:ascii="Times New Roman" w:hAnsi="Times New Roman" w:cs="Times New Roman"/>
                          <w:b/>
                          <w:bCs/>
                          <w:color w:val="1F2329"/>
                          <w:sz w:val="18"/>
                          <w:szCs w:val="18"/>
                        </w:rPr>
                        <w:t xml:space="preserve">Unidad 5: 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</w:rPr>
                        <w:t xml:space="preserve">Recomendaciones prácticas para estudios de enfermería. </w:t>
                      </w:r>
                      <w:r w:rsidRPr="0037437C">
                        <w:rPr>
                          <w:rFonts w:ascii="Times New Roman" w:hAnsi="Times New Roman" w:cs="Times New Roman"/>
                          <w:color w:val="1F2329"/>
                          <w:sz w:val="18"/>
                          <w:szCs w:val="18"/>
                          <w:lang w:val="es-EC"/>
                        </w:rPr>
                        <w:t> 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412A05">
        <w:rPr>
          <w:rFonts w:ascii="Times New Roman" w:hAnsi="Times New Roman" w:cs="Times New Roman"/>
          <w:b/>
          <w:color w:val="1F2329"/>
        </w:rPr>
        <w:t>DESCRIPCIÓN DEL</w:t>
      </w:r>
      <w:r w:rsidRPr="00412A05">
        <w:rPr>
          <w:rFonts w:ascii="Times New Roman" w:hAnsi="Times New Roman" w:cs="Times New Roman"/>
          <w:b/>
          <w:color w:val="1F2329"/>
          <w:spacing w:val="-8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CURSO</w:t>
      </w:r>
    </w:p>
    <w:p w14:paraId="47A8105A" w14:textId="77777777" w:rsidR="00116490" w:rsidRPr="00412A05" w:rsidRDefault="00116490" w:rsidP="00116490">
      <w:pPr>
        <w:rPr>
          <w:rFonts w:ascii="Times New Roman" w:hAnsi="Times New Roman" w:cs="Times New Roman"/>
        </w:rPr>
      </w:pPr>
    </w:p>
    <w:p w14:paraId="12D73BC3" w14:textId="70E78268" w:rsidR="009038C8" w:rsidRPr="00412A05" w:rsidRDefault="00116490" w:rsidP="00116490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ab/>
      </w:r>
      <w:r w:rsidR="0035574C" w:rsidRPr="00412A05">
        <w:rPr>
          <w:rFonts w:ascii="Times New Roman" w:hAnsi="Times New Roman" w:cs="Times New Roman"/>
          <w:b/>
          <w:color w:val="1F2329"/>
        </w:rPr>
        <w:t>OBJETIVO GENERAL DE LA ASIGNATURA</w:t>
      </w:r>
    </w:p>
    <w:p w14:paraId="661C55FE" w14:textId="77777777" w:rsidR="009038C8" w:rsidRPr="00412A05" w:rsidRDefault="0035574C">
      <w:pPr>
        <w:pStyle w:val="Textoindependiente"/>
        <w:ind w:left="494"/>
        <w:rPr>
          <w:rFonts w:ascii="Times New Roman" w:hAnsi="Times New Roman" w:cs="Times New Roman"/>
          <w:b w:val="0"/>
          <w:sz w:val="22"/>
          <w:szCs w:val="22"/>
        </w:rPr>
      </w:pPr>
      <w:r w:rsidRPr="00412A05">
        <w:rPr>
          <w:rFonts w:ascii="Times New Roman" w:hAnsi="Times New Roman" w:cs="Times New Roman"/>
          <w:b w:val="0"/>
          <w:noProof/>
          <w:sz w:val="22"/>
          <w:szCs w:val="22"/>
          <w:lang w:val="es-EC" w:eastAsia="es-EC" w:bidi="ar-SA"/>
        </w:rPr>
        <mc:AlternateContent>
          <mc:Choice Requires="wpg">
            <w:drawing>
              <wp:inline distT="0" distB="0" distL="114300" distR="114300" wp14:anchorId="7FD5EBD6" wp14:editId="434C4381">
                <wp:extent cx="6670675" cy="495300"/>
                <wp:effectExtent l="0" t="0" r="15875" b="19050"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495300"/>
                          <a:chOff x="0" y="0"/>
                          <a:chExt cx="10505" cy="70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" y="7"/>
                            <a:ext cx="10490" cy="692"/>
                          </a:xfrm>
                          <a:prstGeom prst="rect">
                            <a:avLst/>
                          </a:prstGeom>
                          <a:ln w="635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53B49" w14:textId="2C1D1A85" w:rsidR="00FC3640" w:rsidRPr="00FC3640" w:rsidRDefault="00FC3640" w:rsidP="00FC3640">
                              <w:pPr>
                                <w:pStyle w:val="TableParagraph"/>
                                <w:spacing w:before="95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</w:pPr>
                              <w:r w:rsidRPr="00FC3640"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  <w:t>Interpretar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                  </w:r>
                            </w:p>
                            <w:p w14:paraId="27D6C873" w14:textId="35C04A71" w:rsidR="00135BFA" w:rsidRPr="00135BFA" w:rsidRDefault="00135BFA" w:rsidP="002A0B22">
                              <w:pPr>
                                <w:pStyle w:val="TableParagraph"/>
                                <w:spacing w:before="95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</w:rPr>
                              </w:pPr>
                            </w:p>
                            <w:p w14:paraId="712EE25B" w14:textId="13A7CFAC" w:rsidR="0089233C" w:rsidRPr="00135BFA" w:rsidRDefault="0089233C" w:rsidP="0089233C">
                              <w:pPr>
                                <w:pStyle w:val="TableParagraph"/>
                                <w:spacing w:before="95"/>
                                <w:ind w:left="57"/>
                                <w:jc w:val="both"/>
                                <w:rPr>
                                  <w:rFonts w:ascii="Times New Roman" w:hAnsi="Times New Roman" w:cs="Times New Roman"/>
                                  <w:color w:val="1F2329"/>
                                  <w:sz w:val="18"/>
                                  <w:szCs w:val="18"/>
                                  <w:lang w:val="es-EC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5EBD6" id="Group 3" o:spid="_x0000_s1027" style="width:525.25pt;height:39pt;mso-position-horizontal-relative:char;mso-position-vertical-relative:line" coordsize="10505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">
                <v:rect id="Rectangle 4" o:spid="_x0000_s1028" style="position:absolute;left:7;top:7;width:10490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" fillcolor="white [3201]" strokecolor="black [3200]" strokeweight=".5pt">
                  <v:textbox>
                    <w:txbxContent>
                      <w:p w14:paraId="7A053B49" w14:textId="2C1D1A85" w:rsidR="00FC3640" w:rsidRPr="00FC3640" w:rsidRDefault="00FC3640" w:rsidP="00FC3640">
                        <w:pPr>
                          <w:pStyle w:val="TableParagraph"/>
                          <w:spacing w:before="95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</w:pPr>
                        <w:r w:rsidRPr="00FC3640"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  <w:t>Interpretar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            </w:r>
                      </w:p>
                      <w:p w14:paraId="27D6C873" w14:textId="35C04A71" w:rsidR="00135BFA" w:rsidRPr="00135BFA" w:rsidRDefault="00135BFA" w:rsidP="002A0B22">
                        <w:pPr>
                          <w:pStyle w:val="TableParagraph"/>
                          <w:spacing w:before="95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</w:rPr>
                        </w:pPr>
                      </w:p>
                      <w:p w14:paraId="712EE25B" w14:textId="13A7CFAC" w:rsidR="0089233C" w:rsidRPr="00135BFA" w:rsidRDefault="0089233C" w:rsidP="0089233C">
                        <w:pPr>
                          <w:pStyle w:val="TableParagraph"/>
                          <w:spacing w:before="95"/>
                          <w:ind w:left="57"/>
                          <w:jc w:val="both"/>
                          <w:rPr>
                            <w:rFonts w:ascii="Times New Roman" w:hAnsi="Times New Roman" w:cs="Times New Roman"/>
                            <w:color w:val="1F2329"/>
                            <w:sz w:val="18"/>
                            <w:szCs w:val="18"/>
                            <w:lang w:val="es-EC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1BED47" w14:textId="77777777" w:rsidR="009038C8" w:rsidRPr="00412A05" w:rsidRDefault="009038C8">
      <w:pPr>
        <w:pStyle w:val="Textoindependiente"/>
        <w:spacing w:before="1"/>
        <w:rPr>
          <w:rFonts w:ascii="Times New Roman" w:hAnsi="Times New Roman" w:cs="Times New Roman"/>
          <w:sz w:val="22"/>
          <w:szCs w:val="22"/>
        </w:rPr>
      </w:pPr>
    </w:p>
    <w:p w14:paraId="11AA5DE4" w14:textId="0B09598D" w:rsidR="00EF5BCE" w:rsidRPr="00412A05" w:rsidRDefault="0035574C" w:rsidP="00052441">
      <w:pPr>
        <w:pStyle w:val="Prrafodelista"/>
        <w:numPr>
          <w:ilvl w:val="0"/>
          <w:numId w:val="1"/>
        </w:numPr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</w:rPr>
        <w:t xml:space="preserve">RESULTADO(S) DE APRENDIZAJE </w:t>
      </w:r>
      <w:r w:rsidR="0096363F" w:rsidRPr="00412A05">
        <w:rPr>
          <w:rFonts w:ascii="Times New Roman" w:hAnsi="Times New Roman" w:cs="Times New Roman"/>
          <w:b/>
          <w:color w:val="1F2329"/>
        </w:rPr>
        <w:t xml:space="preserve">DE LA CARRERA </w:t>
      </w:r>
      <w:r w:rsidRPr="00412A05">
        <w:rPr>
          <w:rFonts w:ascii="Times New Roman" w:hAnsi="Times New Roman" w:cs="Times New Roman"/>
          <w:b/>
          <w:color w:val="1F2329"/>
        </w:rPr>
        <w:t>AL / A LOS QUE LA ASIGNATURA APORTA (PERFIL DE EGRESO)</w:t>
      </w:r>
      <w:r w:rsidR="00EF5BCE" w:rsidRPr="00412A05">
        <w:rPr>
          <w:rFonts w:ascii="Times New Roman" w:hAnsi="Times New Roman" w:cs="Times New Roman"/>
          <w:b/>
          <w:color w:val="1F2329"/>
        </w:rPr>
        <w:t xml:space="preserve">  </w:t>
      </w:r>
    </w:p>
    <w:p w14:paraId="19EC70B6" w14:textId="4EA31D74" w:rsidR="00052441" w:rsidRPr="00412A05" w:rsidRDefault="00052441" w:rsidP="00052441">
      <w:pPr>
        <w:pStyle w:val="Prrafodelista"/>
        <w:tabs>
          <w:tab w:val="left" w:pos="851"/>
        </w:tabs>
        <w:spacing w:before="81" w:after="14"/>
        <w:ind w:left="567" w:firstLine="0"/>
        <w:rPr>
          <w:rFonts w:ascii="Times New Roman" w:hAnsi="Times New Roman" w:cs="Times New Roman"/>
          <w:b/>
          <w:color w:val="1F2329"/>
        </w:rPr>
      </w:pPr>
    </w:p>
    <w:p w14:paraId="126AAE3D" w14:textId="62ADC7D3" w:rsidR="009038C8" w:rsidRPr="00412A05" w:rsidRDefault="0078692B" w:rsidP="00052441">
      <w:pPr>
        <w:tabs>
          <w:tab w:val="left" w:pos="993"/>
        </w:tabs>
        <w:spacing w:line="321" w:lineRule="auto"/>
        <w:ind w:right="738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noProof/>
          <w:color w:val="1F2329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623073" wp14:editId="55103D55">
                <wp:simplePos x="0" y="0"/>
                <wp:positionH relativeFrom="margin">
                  <wp:posOffset>377825</wp:posOffset>
                </wp:positionH>
                <wp:positionV relativeFrom="paragraph">
                  <wp:posOffset>5714</wp:posOffset>
                </wp:positionV>
                <wp:extent cx="6676390" cy="2695575"/>
                <wp:effectExtent l="0" t="0" r="10160" b="9525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9440"/>
                            </w:tblGrid>
                            <w:tr w:rsidR="009038C8" w:rsidRPr="00412A05" w14:paraId="253E1598" w14:textId="77777777" w:rsidTr="00CE4CF6">
                              <w:trPr>
                                <w:trHeight w:val="383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DFF39ED" w14:textId="77777777" w:rsidR="009038C8" w:rsidRPr="00412A05" w:rsidRDefault="0035574C">
                                  <w:pPr>
                                    <w:pStyle w:val="TableParagraph"/>
                                    <w:spacing w:before="100"/>
                                    <w:ind w:left="354" w:right="3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N.°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35DEC46" w14:textId="77777777" w:rsidR="009038C8" w:rsidRPr="00412A05" w:rsidRDefault="0035574C">
                                  <w:pPr>
                                    <w:pStyle w:val="TableParagraph"/>
                                    <w:spacing w:before="100"/>
                                    <w:ind w:left="2343" w:right="24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Resultado(s) de ap</w:t>
                                  </w:r>
                                  <w:r w:rsidR="0096363F" w:rsidRPr="00412A05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  <w:sz w:val="18"/>
                                      <w:szCs w:val="18"/>
                                    </w:rPr>
                                    <w:t>rendizaje de la carrera</w:t>
                                  </w:r>
                                </w:p>
                              </w:tc>
                            </w:tr>
                            <w:tr w:rsidR="009038C8" w:rsidRPr="00412A05" w14:paraId="525CE18B" w14:textId="77777777" w:rsidTr="00073176">
                              <w:trPr>
                                <w:trHeight w:val="59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59CF2BBA" w14:textId="77777777" w:rsidR="009038C8" w:rsidRPr="00412A05" w:rsidRDefault="009038C8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CD71A8" w14:textId="77777777" w:rsidR="009038C8" w:rsidRPr="00412A05" w:rsidRDefault="0035574C" w:rsidP="00CE4CF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color w:val="1F2329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138E3A3D" w14:textId="0FFC4C96" w:rsidR="009038C8" w:rsidRPr="00412A05" w:rsidRDefault="00D9316B" w:rsidP="00D9316B">
                                  <w:pPr>
                                    <w:pStyle w:val="TableParagraph"/>
                                    <w:spacing w:before="95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D9316B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Brinda cuidados de enfermería de forma integral, considerando al Ser Humano en sus dimensiones físicas, psicológicas, sociales y espirituales a lo largo del ciclo de vida; desarrollando acciones en la promoción de la salud, la prevención de las enfermedades, el tratamiento, la rehabilitación y cuidados paliativos y acompañamiento en el proceso de morir. Aplicando el juicio clínico y la adopción de decisiones mediante el proceso de atención de Enfermería, respaldado por modelos teóricos, metodológicos, basados en la evidencia para la prestación de servicios seguros, con calidad y calidez, en todos los niveles de atención y complejidad y en el marco de una atención interdisciplinaria y multisectorial.</w:t>
                                  </w:r>
                                </w:p>
                              </w:tc>
                            </w:tr>
                            <w:tr w:rsidR="00073176" w:rsidRPr="00412A05" w14:paraId="7C4017A6" w14:textId="77777777" w:rsidTr="00073176">
                              <w:trPr>
                                <w:trHeight w:val="40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CDE18E8" w14:textId="01E07D6B" w:rsidR="00073176" w:rsidRPr="00412A05" w:rsidRDefault="00073176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F6E79B5" w14:textId="5B290FD6" w:rsidR="00073176" w:rsidRPr="00412A05" w:rsidRDefault="00D9316B" w:rsidP="00D9316B">
                                  <w:pPr>
                                    <w:pStyle w:val="TableParagraph"/>
                                    <w:spacing w:before="95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D9316B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Desarrolla y participa en programas de educación para la salud para las personas, grupos y comunidades, con el fin de favorecer estilos de vida saludables, con independencia y autonomía. en el cuidado de la salud en los distintos niveles de atención y complejidad en ámbitos comunitarios y hospitalarios.</w:t>
                                  </w:r>
                                </w:p>
                              </w:tc>
                            </w:tr>
                            <w:tr w:rsidR="00073176" w:rsidRPr="00412A05" w14:paraId="1FE7D81A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7AC09D71" w14:textId="1C38286C" w:rsidR="00073176" w:rsidRPr="00412A05" w:rsidRDefault="00073176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12A0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4A650118" w14:textId="44496799" w:rsidR="00073176" w:rsidRPr="00412A05" w:rsidRDefault="0078692B" w:rsidP="0078692B">
                                  <w:pPr>
                                    <w:pStyle w:val="TableParagraph"/>
                                    <w:spacing w:before="95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78692B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Gestiona el cuidado y apoya la gestión de las unidades y servicios de salud, mediante la adecuada utilización del talento humano, de los recursos organizacionales y tecnológicos, con referencia a los estándares de atención y práctica, aplicando habilidades gerenciales básicas de liderazgo y trabajo en equipo que le permitan contribuir al logro de objetivos de servicios e instituciones.</w:t>
                                  </w:r>
                                </w:p>
                              </w:tc>
                            </w:tr>
                            <w:tr w:rsidR="00681A95" w:rsidRPr="00412A05" w14:paraId="480D8995" w14:textId="77777777" w:rsidTr="00073176">
                              <w:trPr>
                                <w:trHeight w:val="54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0AAD6F9" w14:textId="48FB851E" w:rsidR="00681A95" w:rsidRPr="00412A05" w:rsidRDefault="00681A95" w:rsidP="0007317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0505BC18" w14:textId="665D7372" w:rsidR="0078692B" w:rsidRPr="00412A05" w:rsidRDefault="0078692B" w:rsidP="0078692B">
                                  <w:pPr>
                                    <w:pStyle w:val="TableParagraph"/>
                                    <w:spacing w:before="95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</w:pPr>
                                  <w:r w:rsidRPr="0078692B">
                                    <w:rPr>
                                      <w:rFonts w:ascii="Times New Roman" w:hAnsi="Times New Roman" w:cs="Times New Roman"/>
                                      <w:color w:val="1F2329"/>
                                      <w:sz w:val="18"/>
                                      <w:szCs w:val="18"/>
                                    </w:rPr>
                                    <w:t>Aplica el método científico y participa en propuestas de diseño y desarrollo de investigaciones, orientadas particularmente a promover el mejoramiento del cuidado de enfermería y la atención de los problemas de salud que requieren de soluciones de orden sanitario y social.</w:t>
                                  </w:r>
                                </w:p>
                              </w:tc>
                            </w:tr>
                          </w:tbl>
                          <w:p w14:paraId="5E88039E" w14:textId="77777777" w:rsidR="009038C8" w:rsidRDefault="009038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3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9.75pt;margin-top:.45pt;width:525.7pt;height:212.25pt;z-index:15729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9440"/>
                      </w:tblGrid>
                      <w:tr w:rsidR="009038C8" w:rsidRPr="00412A05" w14:paraId="253E1598" w14:textId="77777777" w:rsidTr="00CE4CF6">
                        <w:trPr>
                          <w:trHeight w:val="383"/>
                        </w:trPr>
                        <w:tc>
                          <w:tcPr>
                            <w:tcW w:w="1052" w:type="dxa"/>
                          </w:tcPr>
                          <w:p w14:paraId="1DFF39ED" w14:textId="77777777" w:rsidR="009038C8" w:rsidRPr="00412A05" w:rsidRDefault="0035574C">
                            <w:pPr>
                              <w:pStyle w:val="TableParagraph"/>
                              <w:spacing w:before="100"/>
                              <w:ind w:left="354" w:right="3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N.°</w:t>
                            </w:r>
                            <w:proofErr w:type="spellEnd"/>
                          </w:p>
                        </w:tc>
                        <w:tc>
                          <w:tcPr>
                            <w:tcW w:w="9440" w:type="dxa"/>
                          </w:tcPr>
                          <w:p w14:paraId="635DEC46" w14:textId="77777777" w:rsidR="009038C8" w:rsidRPr="00412A05" w:rsidRDefault="0035574C">
                            <w:pPr>
                              <w:pStyle w:val="TableParagraph"/>
                              <w:spacing w:before="100"/>
                              <w:ind w:left="2343" w:right="24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Resultado(s) de ap</w:t>
                            </w:r>
                            <w:r w:rsidR="0096363F" w:rsidRPr="00412A05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  <w:sz w:val="18"/>
                                <w:szCs w:val="18"/>
                              </w:rPr>
                              <w:t>rendizaje de la carrera</w:t>
                            </w:r>
                          </w:p>
                        </w:tc>
                      </w:tr>
                      <w:tr w:rsidR="009038C8" w:rsidRPr="00412A05" w14:paraId="525CE18B" w14:textId="77777777" w:rsidTr="00073176">
                        <w:trPr>
                          <w:trHeight w:val="592"/>
                        </w:trPr>
                        <w:tc>
                          <w:tcPr>
                            <w:tcW w:w="1052" w:type="dxa"/>
                          </w:tcPr>
                          <w:p w14:paraId="59CF2BBA" w14:textId="77777777" w:rsidR="009038C8" w:rsidRPr="00412A05" w:rsidRDefault="009038C8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CD71A8" w14:textId="77777777" w:rsidR="009038C8" w:rsidRPr="00412A05" w:rsidRDefault="0035574C" w:rsidP="00CE4CF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color w:val="1F2329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138E3A3D" w14:textId="0FFC4C96" w:rsidR="009038C8" w:rsidRPr="00412A05" w:rsidRDefault="00D9316B" w:rsidP="00D9316B">
                            <w:pPr>
                              <w:pStyle w:val="TableParagraph"/>
                              <w:spacing w:before="95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D9316B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Brinda cuidados de enfermería de forma integral, considerando al Ser Humano en sus dimensiones físicas, psicológicas, sociales y espirituales a lo largo del ciclo de vida; desarrollando acciones en la promoción de la salud, la prevención de las enfermedades, el tratamiento, la rehabilitación y cuidados paliativos y acompañamiento en el proceso de morir. Aplicando el juicio clínico y la adopción de decisiones mediante el proceso de atención de Enfermería, respaldado por modelos teóricos, metodológicos, basados en la evidencia para la prestación de servicios seguros, con calidad y calidez, en todos los niveles de atención y complejidad y en el marco de una atención interdisciplinaria y multisectorial.</w:t>
                            </w:r>
                          </w:p>
                        </w:tc>
                      </w:tr>
                      <w:tr w:rsidR="00073176" w:rsidRPr="00412A05" w14:paraId="7C4017A6" w14:textId="77777777" w:rsidTr="00073176">
                        <w:trPr>
                          <w:trHeight w:val="402"/>
                        </w:trPr>
                        <w:tc>
                          <w:tcPr>
                            <w:tcW w:w="1052" w:type="dxa"/>
                          </w:tcPr>
                          <w:p w14:paraId="7CDE18E8" w14:textId="01E07D6B" w:rsidR="00073176" w:rsidRPr="00412A05" w:rsidRDefault="00073176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6F6E79B5" w14:textId="5B290FD6" w:rsidR="00073176" w:rsidRPr="00412A05" w:rsidRDefault="00D9316B" w:rsidP="00D9316B">
                            <w:pPr>
                              <w:pStyle w:val="TableParagraph"/>
                              <w:spacing w:before="95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D9316B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Desarrolla y participa en programas de educación para la salud para las personas, grupos y comunidades, con el fin de favorecer estilos de vida saludables, con independencia y autonomía. en el cuidado de la salud en los distintos niveles de atención y complejidad en ámbitos comunitarios y hospitalarios.</w:t>
                            </w:r>
                          </w:p>
                        </w:tc>
                      </w:tr>
                      <w:tr w:rsidR="00073176" w:rsidRPr="00412A05" w14:paraId="1FE7D81A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7AC09D71" w14:textId="1C38286C" w:rsidR="00073176" w:rsidRPr="00412A05" w:rsidRDefault="00073176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2A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4A650118" w14:textId="44496799" w:rsidR="00073176" w:rsidRPr="00412A05" w:rsidRDefault="0078692B" w:rsidP="0078692B">
                            <w:pPr>
                              <w:pStyle w:val="TableParagraph"/>
                              <w:spacing w:before="95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78692B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Gestiona el cuidado y apoya la gestión de las unidades y servicios de salud, mediante la adecuada utilización del talento humano, de los recursos organizacionales y tecnológicos, con referencia a los estándares de atención y práctica, aplicando habilidades gerenciales básicas de liderazgo y trabajo en equipo que le permitan contribuir al logro de objetivos de servicios e instituciones.</w:t>
                            </w:r>
                          </w:p>
                        </w:tc>
                      </w:tr>
                      <w:tr w:rsidR="00681A95" w:rsidRPr="00412A05" w14:paraId="480D8995" w14:textId="77777777" w:rsidTr="00073176">
                        <w:trPr>
                          <w:trHeight w:val="549"/>
                        </w:trPr>
                        <w:tc>
                          <w:tcPr>
                            <w:tcW w:w="1052" w:type="dxa"/>
                          </w:tcPr>
                          <w:p w14:paraId="10AAD6F9" w14:textId="48FB851E" w:rsidR="00681A95" w:rsidRPr="00412A05" w:rsidRDefault="00681A95" w:rsidP="0007317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0505BC18" w14:textId="665D7372" w:rsidR="0078692B" w:rsidRPr="00412A05" w:rsidRDefault="0078692B" w:rsidP="0078692B">
                            <w:pPr>
                              <w:pStyle w:val="TableParagraph"/>
                              <w:spacing w:before="95"/>
                              <w:jc w:val="both"/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</w:pPr>
                            <w:r w:rsidRPr="0078692B">
                              <w:rPr>
                                <w:rFonts w:ascii="Times New Roman" w:hAnsi="Times New Roman" w:cs="Times New Roman"/>
                                <w:color w:val="1F2329"/>
                                <w:sz w:val="18"/>
                                <w:szCs w:val="18"/>
                              </w:rPr>
                              <w:t>Aplica el método científico y participa en propuestas de diseño y desarrollo de investigaciones, orientadas particularmente a promover el mejoramiento del cuidado de enfermería y la atención de los problemas de salud que requieren de soluciones de orden sanitario y social.</w:t>
                            </w:r>
                          </w:p>
                        </w:tc>
                      </w:tr>
                    </w:tbl>
                    <w:p w14:paraId="5E88039E" w14:textId="77777777" w:rsidR="009038C8" w:rsidRDefault="009038C8">
                      <w:pPr>
                        <w:pStyle w:val="Textoindependien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B0DCA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3A3CB7A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65D6CA3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091D783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A98B482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F51CEB8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3311324" w14:textId="17D3450A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1F0C5EDC" w14:textId="389FE9AD" w:rsidR="00073176" w:rsidRPr="00412A05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9D45DD3" w14:textId="73577266" w:rsidR="00073176" w:rsidRDefault="00073176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7CCCA2B2" w14:textId="54D75354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3A49DB9" w14:textId="3D43A4BD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6713BB07" w14:textId="7AFAE99C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06E0FF5C" w14:textId="00B11F4D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260A8D43" w14:textId="7DDA1755" w:rsidR="00681A95" w:rsidRDefault="00681A95" w:rsidP="00073176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</w:p>
    <w:p w14:paraId="18B4F73B" w14:textId="77777777" w:rsidR="00681A95" w:rsidRPr="0081093F" w:rsidRDefault="00681A95" w:rsidP="0081093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p w14:paraId="269128EA" w14:textId="5D1F41ED" w:rsidR="009038C8" w:rsidRPr="00412A05" w:rsidRDefault="0035574C" w:rsidP="00CE4CF6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t xml:space="preserve">RESULTADOS DE </w:t>
      </w:r>
      <w:r w:rsidRPr="00412A05">
        <w:rPr>
          <w:rFonts w:ascii="Times New Roman" w:hAnsi="Times New Roman" w:cs="Times New Roman"/>
          <w:b/>
          <w:color w:val="1F2329"/>
          <w:spacing w:val="-3"/>
        </w:rPr>
        <w:t xml:space="preserve">APRENDIZAJE </w:t>
      </w:r>
      <w:r w:rsidRPr="00412A05">
        <w:rPr>
          <w:rFonts w:ascii="Times New Roman" w:hAnsi="Times New Roman" w:cs="Times New Roman"/>
          <w:b/>
          <w:color w:val="1F2329"/>
        </w:rPr>
        <w:t>DE LA</w:t>
      </w:r>
      <w:r w:rsidRPr="00412A05">
        <w:rPr>
          <w:rFonts w:ascii="Times New Roman" w:hAnsi="Times New Roman" w:cs="Times New Roman"/>
          <w:b/>
          <w:color w:val="1F2329"/>
          <w:spacing w:val="5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ASIGNATURA</w:t>
      </w:r>
    </w:p>
    <w:p w14:paraId="7BE2E4B0" w14:textId="77777777" w:rsidR="0059667F" w:rsidRPr="00412A05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308"/>
        <w:gridCol w:w="1050"/>
        <w:gridCol w:w="1050"/>
        <w:gridCol w:w="1050"/>
      </w:tblGrid>
      <w:tr w:rsidR="0059667F" w:rsidRPr="00412A05" w14:paraId="277BC749" w14:textId="77777777" w:rsidTr="0095787E">
        <w:trPr>
          <w:trHeight w:val="338"/>
        </w:trPr>
        <w:tc>
          <w:tcPr>
            <w:tcW w:w="1039" w:type="dxa"/>
            <w:vMerge w:val="restart"/>
          </w:tcPr>
          <w:p w14:paraId="78F336A7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849237" w14:textId="77777777" w:rsidR="0059667F" w:rsidRPr="00412A05" w:rsidRDefault="0059667F" w:rsidP="0095787E">
            <w:pPr>
              <w:pStyle w:val="TableParagraph"/>
              <w:ind w:left="350" w:right="3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N.°</w:t>
            </w:r>
            <w:proofErr w:type="spellEnd"/>
          </w:p>
        </w:tc>
        <w:tc>
          <w:tcPr>
            <w:tcW w:w="6308" w:type="dxa"/>
            <w:vMerge w:val="restart"/>
          </w:tcPr>
          <w:p w14:paraId="69EA1109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9C63EE" w14:textId="77777777" w:rsidR="0059667F" w:rsidRPr="00412A05" w:rsidRDefault="0059667F" w:rsidP="0095787E">
            <w:pPr>
              <w:pStyle w:val="TableParagraph"/>
              <w:ind w:left="3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</w:tcPr>
          <w:p w14:paraId="31B27D40" w14:textId="77777777" w:rsidR="0059667F" w:rsidRPr="00412A05" w:rsidRDefault="0059667F" w:rsidP="0095787E">
            <w:pPr>
              <w:pStyle w:val="TableParagraph"/>
              <w:spacing w:before="23" w:line="290" w:lineRule="atLeast"/>
              <w:ind w:left="371" w:firstLine="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Nivel de desarrollo de los resultados de aprendizaje</w:t>
            </w:r>
          </w:p>
        </w:tc>
      </w:tr>
      <w:tr w:rsidR="0059667F" w:rsidRPr="00412A05" w14:paraId="1CB89DBA" w14:textId="77777777" w:rsidTr="0095787E">
        <w:trPr>
          <w:trHeight w:val="337"/>
        </w:trPr>
        <w:tc>
          <w:tcPr>
            <w:tcW w:w="1039" w:type="dxa"/>
            <w:vMerge/>
          </w:tcPr>
          <w:p w14:paraId="5298F67D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8" w:type="dxa"/>
            <w:vMerge/>
          </w:tcPr>
          <w:p w14:paraId="5134F160" w14:textId="77777777" w:rsidR="0059667F" w:rsidRPr="00412A05" w:rsidRDefault="0059667F" w:rsidP="0095787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771CD327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Inicial</w:t>
            </w:r>
          </w:p>
        </w:tc>
        <w:tc>
          <w:tcPr>
            <w:tcW w:w="1050" w:type="dxa"/>
            <w:vAlign w:val="center"/>
          </w:tcPr>
          <w:p w14:paraId="27DD72DC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Medio</w:t>
            </w:r>
          </w:p>
        </w:tc>
        <w:tc>
          <w:tcPr>
            <w:tcW w:w="1050" w:type="dxa"/>
            <w:vAlign w:val="center"/>
          </w:tcPr>
          <w:p w14:paraId="758C26C7" w14:textId="77777777" w:rsidR="0059667F" w:rsidRPr="00412A05" w:rsidRDefault="0059667F" w:rsidP="0095787E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Alto</w:t>
            </w:r>
          </w:p>
        </w:tc>
      </w:tr>
      <w:tr w:rsidR="0059667F" w:rsidRPr="00412A05" w14:paraId="4DE8AF0B" w14:textId="77777777" w:rsidTr="0095787E">
        <w:trPr>
          <w:trHeight w:val="676"/>
        </w:trPr>
        <w:tc>
          <w:tcPr>
            <w:tcW w:w="1039" w:type="dxa"/>
            <w:vAlign w:val="center"/>
          </w:tcPr>
          <w:p w14:paraId="71879EBE" w14:textId="77777777" w:rsidR="0059667F" w:rsidRPr="00412A05" w:rsidRDefault="0059667F" w:rsidP="0095787E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8" w:type="dxa"/>
          </w:tcPr>
          <w:p w14:paraId="7AE1C55F" w14:textId="25C25B07" w:rsidR="0059667F" w:rsidRPr="00412A05" w:rsidRDefault="0081093F" w:rsidP="00A25B02">
            <w:pPr>
              <w:pStyle w:val="TableParagraph"/>
              <w:spacing w:before="95"/>
              <w:jc w:val="bot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81093F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</w:tcPr>
          <w:p w14:paraId="748C03B0" w14:textId="77777777" w:rsidR="00A25B02" w:rsidRDefault="00A25B02" w:rsidP="00A25B02">
            <w:pPr>
              <w:pStyle w:val="TableParagraph"/>
              <w:jc w:val="center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</w:p>
          <w:p w14:paraId="425DD282" w14:textId="3BAA3B26" w:rsidR="0059667F" w:rsidRPr="00412A05" w:rsidRDefault="0059667F" w:rsidP="00A25B0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2461AEF4" w14:textId="77777777" w:rsidR="0059667F" w:rsidRPr="00412A05" w:rsidRDefault="0059667F" w:rsidP="0095787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14:paraId="08269DD7" w14:textId="77777777" w:rsidR="00F84D98" w:rsidRDefault="00F84D98" w:rsidP="00116490">
            <w:pPr>
              <w:pStyle w:val="TableParagraph"/>
              <w:spacing w:before="95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81856E" w14:textId="28B3789B" w:rsidR="0059667F" w:rsidRPr="00412A05" w:rsidRDefault="00F84D98" w:rsidP="00116490">
            <w:pPr>
              <w:pStyle w:val="TableParagraph"/>
              <w:spacing w:before="95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08FD1270" w14:textId="77777777" w:rsidR="0059667F" w:rsidRPr="00412A05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</w:pPr>
    </w:p>
    <w:p w14:paraId="643F2FBE" w14:textId="77777777" w:rsidR="00B009D0" w:rsidRDefault="00B009D0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</w:rPr>
        <w:sectPr w:rsidR="00B009D0">
          <w:headerReference w:type="default" r:id="rId13"/>
          <w:pgSz w:w="12240" w:h="15840"/>
          <w:pgMar w:top="1200" w:right="560" w:bottom="280" w:left="560" w:header="720" w:footer="720" w:gutter="0"/>
          <w:cols w:space="720"/>
        </w:sectPr>
      </w:pPr>
    </w:p>
    <w:p w14:paraId="7AE1E481" w14:textId="630BB4CF" w:rsidR="009038C8" w:rsidRPr="00412A05" w:rsidRDefault="0035574C" w:rsidP="00F70839">
      <w:pPr>
        <w:pStyle w:val="Prrafodelista"/>
        <w:numPr>
          <w:ilvl w:val="0"/>
          <w:numId w:val="1"/>
        </w:numPr>
        <w:tabs>
          <w:tab w:val="left" w:pos="1134"/>
        </w:tabs>
        <w:spacing w:before="69" w:after="47"/>
        <w:ind w:left="851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lastRenderedPageBreak/>
        <w:t>DESARROLLO</w:t>
      </w:r>
      <w:r w:rsidRPr="00412A05">
        <w:rPr>
          <w:rFonts w:ascii="Times New Roman" w:hAnsi="Times New Roman" w:cs="Times New Roman"/>
          <w:b/>
          <w:color w:val="1F2329"/>
          <w:spacing w:val="-1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  <w:spacing w:val="-3"/>
        </w:rPr>
        <w:t>MICROCURRICULAR</w:t>
      </w:r>
    </w:p>
    <w:tbl>
      <w:tblPr>
        <w:tblW w:w="1416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55"/>
        <w:gridCol w:w="853"/>
        <w:gridCol w:w="2126"/>
        <w:gridCol w:w="1559"/>
        <w:gridCol w:w="1418"/>
        <w:gridCol w:w="1984"/>
        <w:gridCol w:w="1559"/>
        <w:gridCol w:w="993"/>
      </w:tblGrid>
      <w:tr w:rsidR="00333089" w:rsidRPr="00412A05" w14:paraId="660F3160" w14:textId="77777777" w:rsidTr="24453984">
        <w:trPr>
          <w:trHeight w:val="567"/>
        </w:trPr>
        <w:tc>
          <w:tcPr>
            <w:tcW w:w="3118" w:type="dxa"/>
            <w:vMerge w:val="restart"/>
            <w:vAlign w:val="center"/>
          </w:tcPr>
          <w:p w14:paraId="470813A3" w14:textId="77777777" w:rsidR="00333089" w:rsidRPr="00412A05" w:rsidRDefault="00333089" w:rsidP="00F70839">
            <w:pPr>
              <w:pStyle w:val="TableParagraph"/>
              <w:spacing w:before="122"/>
              <w:ind w:lef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Contenidos (Unidades y temas)</w:t>
            </w:r>
          </w:p>
        </w:tc>
        <w:tc>
          <w:tcPr>
            <w:tcW w:w="555" w:type="dxa"/>
            <w:vMerge w:val="restart"/>
            <w:textDirection w:val="btLr"/>
          </w:tcPr>
          <w:p w14:paraId="1A7063DD" w14:textId="11BF22CE" w:rsidR="00333089" w:rsidRPr="00412A05" w:rsidRDefault="00333089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MX" w:eastAsia="es-MX"/>
              </w:rPr>
              <w:t>Semana</w:t>
            </w:r>
          </w:p>
        </w:tc>
        <w:tc>
          <w:tcPr>
            <w:tcW w:w="853" w:type="dxa"/>
            <w:vMerge w:val="restart"/>
            <w:textDirection w:val="btLr"/>
            <w:vAlign w:val="center"/>
          </w:tcPr>
          <w:p w14:paraId="1BE627EA" w14:textId="6B7FA1D5" w:rsidR="00333089" w:rsidRPr="00412A05" w:rsidRDefault="00333089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Horas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en</w:t>
            </w:r>
            <w:r w:rsidRPr="00412A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412A0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las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que se </w:t>
            </w:r>
            <w:r w:rsidRPr="00412A05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impart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irá </w:t>
            </w:r>
            <w:r w:rsidRPr="00412A05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 xml:space="preserve">los 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temas en el </w:t>
            </w: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period</w:t>
            </w: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o /</w:t>
            </w:r>
          </w:p>
          <w:p w14:paraId="6795EB5C" w14:textId="77777777" w:rsidR="00333089" w:rsidRPr="00412A05" w:rsidRDefault="00333089" w:rsidP="00F7083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módul</w:t>
            </w:r>
            <w:r w:rsidRPr="00412A05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o</w:t>
            </w:r>
          </w:p>
        </w:tc>
        <w:tc>
          <w:tcPr>
            <w:tcW w:w="2126" w:type="dxa"/>
            <w:vMerge w:val="restart"/>
            <w:vAlign w:val="center"/>
          </w:tcPr>
          <w:p w14:paraId="7D7320D4" w14:textId="77777777" w:rsidR="00333089" w:rsidRPr="00412A05" w:rsidRDefault="00333089" w:rsidP="00624CBD">
            <w:pPr>
              <w:pStyle w:val="TableParagraph"/>
              <w:spacing w:line="321" w:lineRule="auto"/>
              <w:ind w:left="164" w:right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Resultados de aprendizaje de la asignatura</w:t>
            </w:r>
          </w:p>
        </w:tc>
        <w:tc>
          <w:tcPr>
            <w:tcW w:w="4961" w:type="dxa"/>
            <w:gridSpan w:val="3"/>
            <w:vAlign w:val="center"/>
          </w:tcPr>
          <w:p w14:paraId="44BF613F" w14:textId="10C0AAB4" w:rsidR="00333089" w:rsidRPr="00412A05" w:rsidRDefault="00333089" w:rsidP="00741E7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Metodología/Actividades</w:t>
            </w:r>
          </w:p>
        </w:tc>
        <w:tc>
          <w:tcPr>
            <w:tcW w:w="2552" w:type="dxa"/>
            <w:gridSpan w:val="2"/>
            <w:vAlign w:val="center"/>
          </w:tcPr>
          <w:p w14:paraId="7D028E04" w14:textId="77777777" w:rsidR="00333089" w:rsidRPr="00412A05" w:rsidRDefault="00333089" w:rsidP="00F70839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Evaluación</w:t>
            </w:r>
          </w:p>
        </w:tc>
      </w:tr>
      <w:tr w:rsidR="00333089" w:rsidRPr="00412A05" w14:paraId="62221870" w14:textId="77777777" w:rsidTr="24453984">
        <w:trPr>
          <w:cantSplit/>
          <w:trHeight w:val="1476"/>
        </w:trPr>
        <w:tc>
          <w:tcPr>
            <w:tcW w:w="3118" w:type="dxa"/>
            <w:vMerge/>
            <w:vAlign w:val="center"/>
          </w:tcPr>
          <w:p w14:paraId="6FE62EE0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14:paraId="62239BC0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vAlign w:val="center"/>
          </w:tcPr>
          <w:p w14:paraId="6CA14301" w14:textId="64B3D5F2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194727B" w14:textId="77777777" w:rsidR="00333089" w:rsidRPr="00412A05" w:rsidRDefault="00333089" w:rsidP="00F7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F88890" w14:textId="77777777" w:rsidR="00333089" w:rsidRPr="00412A05" w:rsidRDefault="00333089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Contacto </w:t>
            </w:r>
          </w:p>
          <w:p w14:paraId="779BD8C6" w14:textId="77777777" w:rsidR="00333089" w:rsidRPr="00412A05" w:rsidRDefault="00333089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con el Docente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0D80EC7" w14:textId="77777777" w:rsidR="00333089" w:rsidRPr="00412A05" w:rsidRDefault="00333089" w:rsidP="00F708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BBC307" w14:textId="77777777" w:rsidR="00333089" w:rsidRPr="00412A05" w:rsidRDefault="00333089" w:rsidP="00F70839">
            <w:pPr>
              <w:pStyle w:val="TableParagraph"/>
              <w:spacing w:before="1" w:line="288" w:lineRule="auto"/>
              <w:ind w:lef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Aprendizaje Práctico- Experimental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35E279" w14:textId="77777777" w:rsidR="00333089" w:rsidRPr="00412A05" w:rsidRDefault="00333089" w:rsidP="00624CBD">
            <w:pPr>
              <w:pStyle w:val="TableParagraph"/>
              <w:spacing w:line="288" w:lineRule="auto"/>
              <w:ind w:left="50" w:right="1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Trabajo Autónomo (Actividades)</w:t>
            </w:r>
          </w:p>
        </w:tc>
        <w:tc>
          <w:tcPr>
            <w:tcW w:w="1559" w:type="dxa"/>
            <w:textDirection w:val="btLr"/>
            <w:vAlign w:val="center"/>
          </w:tcPr>
          <w:p w14:paraId="7D4B5F0D" w14:textId="77777777" w:rsidR="00333089" w:rsidRPr="00412A05" w:rsidRDefault="00333089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Técnica o </w:t>
            </w:r>
            <w:r w:rsidRPr="00412A05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Instrumento</w:t>
            </w:r>
          </w:p>
        </w:tc>
        <w:tc>
          <w:tcPr>
            <w:tcW w:w="993" w:type="dxa"/>
            <w:textDirection w:val="btLr"/>
            <w:vAlign w:val="center"/>
          </w:tcPr>
          <w:p w14:paraId="373E0A68" w14:textId="4D8FAF6A" w:rsidR="00333089" w:rsidRPr="00412A05" w:rsidRDefault="00333089" w:rsidP="00167104">
            <w:pPr>
              <w:pStyle w:val="TableParagraph"/>
              <w:spacing w:before="70" w:line="28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A05">
              <w:rPr>
                <w:rFonts w:ascii="Times New Roman" w:hAnsi="Times New Roman" w:cs="Times New Roman"/>
                <w:b/>
                <w:sz w:val="18"/>
                <w:szCs w:val="18"/>
              </w:rPr>
              <w:t>Valoración (Nota)</w:t>
            </w:r>
          </w:p>
        </w:tc>
      </w:tr>
      <w:tr w:rsidR="00333089" w:rsidRPr="00412A05" w14:paraId="75438864" w14:textId="77777777" w:rsidTr="00111E3A">
        <w:trPr>
          <w:cantSplit/>
          <w:trHeight w:val="102"/>
        </w:trPr>
        <w:tc>
          <w:tcPr>
            <w:tcW w:w="14165" w:type="dxa"/>
            <w:gridSpan w:val="9"/>
          </w:tcPr>
          <w:p w14:paraId="628A78A7" w14:textId="5C1CC226" w:rsidR="00333089" w:rsidRPr="00BF6FF5" w:rsidRDefault="00944DA7" w:rsidP="00BF6FF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4D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UNIDAD 1: </w:t>
            </w:r>
            <w:r w:rsidR="00A529A9" w:rsidRPr="00A52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INTRODUCCIÓN A LA BIOESTADÍSITICA</w:t>
            </w:r>
            <w:r w:rsidR="00A52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C3F09" w:rsidRPr="00CF605A" w14:paraId="71FF0AA5" w14:textId="77777777" w:rsidTr="00A10042">
        <w:trPr>
          <w:cantSplit/>
          <w:trHeight w:val="567"/>
        </w:trPr>
        <w:tc>
          <w:tcPr>
            <w:tcW w:w="3118" w:type="dxa"/>
          </w:tcPr>
          <w:p w14:paraId="5543A279" w14:textId="38EE30DB" w:rsidR="00FC3F09" w:rsidRPr="00FC7068" w:rsidRDefault="00054D54" w:rsidP="001A2B80">
            <w:pPr>
              <w:pStyle w:val="TableParagraph"/>
              <w:numPr>
                <w:ilvl w:val="1"/>
                <w:numId w:val="7"/>
              </w:numPr>
              <w:ind w:left="696" w:hanging="5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0A0EF8" w:rsidRPr="00FC7068">
              <w:rPr>
                <w:rFonts w:ascii="Times New Roman" w:hAnsi="Times New Roman" w:cs="Times New Roman"/>
                <w:bCs/>
                <w:sz w:val="18"/>
                <w:szCs w:val="18"/>
              </w:rPr>
              <w:t>onceptos y definiciones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</w:t>
            </w:r>
            <w:r w:rsidR="00720F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</w:t>
            </w:r>
            <w:r w:rsidR="000A0EF8" w:rsidRPr="00FC7068">
              <w:rPr>
                <w:rFonts w:ascii="Times New Roman" w:hAnsi="Times New Roman" w:cs="Times New Roman"/>
                <w:bCs/>
                <w:sz w:val="18"/>
                <w:szCs w:val="18"/>
              </w:rPr>
              <w:t>stadística</w:t>
            </w:r>
            <w:r w:rsidR="00FC7068" w:rsidRPr="00FC70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="000A0EF8" w:rsidRPr="00FC7068">
              <w:rPr>
                <w:rFonts w:ascii="Times New Roman" w:hAnsi="Times New Roman" w:cs="Times New Roman"/>
                <w:bCs/>
                <w:sz w:val="18"/>
                <w:szCs w:val="18"/>
              </w:rPr>
              <w:t>ioestadística</w:t>
            </w:r>
            <w:r w:rsidR="00FC7068" w:rsidRPr="00FC7068">
              <w:rPr>
                <w:rFonts w:ascii="Times New Roman" w:hAnsi="Times New Roman" w:cs="Times New Roman"/>
                <w:bCs/>
                <w:sz w:val="18"/>
                <w:szCs w:val="18"/>
              </w:rPr>
              <w:t>, método científico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paradigmas de investigación, enfoques de investigación, población, muestra, unidad de análisis, unidad de investigación, variables y tipos</w:t>
            </w:r>
            <w:r w:rsidR="000A0EF8" w:rsidRPr="00FC706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3AD4497B" w14:textId="53B4AC52" w:rsidR="00FC3F09" w:rsidRPr="00CF605A" w:rsidRDefault="00FC3F09" w:rsidP="00111E3A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D140510" w14:textId="510BFB87" w:rsidR="00FC3F09" w:rsidRPr="00CF605A" w:rsidRDefault="00FC3F09" w:rsidP="00A1004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14:paraId="7D13D5E9" w14:textId="6BC2B90A" w:rsidR="00FC3F09" w:rsidRPr="00CF605A" w:rsidRDefault="00FC3F09" w:rsidP="00A1004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7D0250DD" w14:textId="143837A8" w:rsidR="00FC3F09" w:rsidRPr="00CF605A" w:rsidRDefault="00A10042" w:rsidP="001A2B8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350CF991" w14:textId="24D52690" w:rsidR="00A10042" w:rsidRDefault="00A10042" w:rsidP="00A100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431">
              <w:rPr>
                <w:color w:val="000000" w:themeColor="text1"/>
                <w:sz w:val="18"/>
                <w:szCs w:val="18"/>
                <w:lang w:val="es-MX"/>
              </w:rPr>
              <w:t>-</w:t>
            </w:r>
            <w:r w:rsidRPr="00A37E2B">
              <w:rPr>
                <w:rFonts w:ascii="Times New Roman" w:hAnsi="Times New Roman" w:cs="Times New Roman"/>
                <w:bCs/>
                <w:sz w:val="18"/>
                <w:szCs w:val="18"/>
              </w:rPr>
              <w:t>Clase magistral</w:t>
            </w:r>
          </w:p>
          <w:p w14:paraId="20353676" w14:textId="7795BC62" w:rsidR="00720F18" w:rsidRPr="00A37E2B" w:rsidRDefault="00720F18" w:rsidP="00A100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-Presentación de la materia.</w:t>
            </w:r>
          </w:p>
          <w:p w14:paraId="7FD30CAC" w14:textId="41639EA0" w:rsidR="00FC3F09" w:rsidRPr="00CF605A" w:rsidRDefault="00A10042" w:rsidP="00A10042">
            <w:pPr>
              <w:rPr>
                <w:rFonts w:ascii="Times New Roman" w:hAnsi="Times New Roman" w:cs="Times New Roman"/>
              </w:rPr>
            </w:pPr>
            <w:r w:rsidRPr="00A37E2B">
              <w:rPr>
                <w:rFonts w:ascii="Times New Roman" w:hAnsi="Times New Roman" w:cs="Times New Roman"/>
                <w:bCs/>
                <w:sz w:val="18"/>
                <w:szCs w:val="18"/>
              </w:rPr>
              <w:t>-Técnica interrogativ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</w:p>
        </w:tc>
        <w:tc>
          <w:tcPr>
            <w:tcW w:w="1418" w:type="dxa"/>
          </w:tcPr>
          <w:p w14:paraId="2AB2D1DA" w14:textId="6AD060A5" w:rsidR="00FC3F09" w:rsidRPr="00CF605A" w:rsidRDefault="00D21855" w:rsidP="0BB189E1"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-Resolución de cuestionario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evaluación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escrita 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0557CE6C" w14:textId="77777777" w:rsidR="00FC3F09" w:rsidRDefault="00A10042" w:rsidP="00F708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</w:p>
          <w:p w14:paraId="7BDDF013" w14:textId="73E967D7" w:rsidR="00B344B4" w:rsidRPr="00CF605A" w:rsidRDefault="00B344B4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344B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-Observación de videos relacionados con el tema a tratarse en clases. </w:t>
            </w:r>
            <w:r w:rsidRPr="00B344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14:paraId="574756F6" w14:textId="6A8301F9" w:rsidR="00FC3F09" w:rsidRPr="00CF605A" w:rsidRDefault="00A10042" w:rsidP="00A10042">
            <w:pPr>
              <w:rPr>
                <w:rFonts w:ascii="Times New Roman" w:hAnsi="Times New Roman" w:cs="Times New Roman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escrita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0C4FF1E1" w14:textId="0BDA7E96" w:rsidR="00FC3F09" w:rsidRPr="00CF605A" w:rsidRDefault="00A10042" w:rsidP="00D21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3F09" w:rsidRPr="00CF605A" w14:paraId="40387F25" w14:textId="77777777" w:rsidTr="00A10042">
        <w:trPr>
          <w:cantSplit/>
          <w:trHeight w:val="567"/>
        </w:trPr>
        <w:tc>
          <w:tcPr>
            <w:tcW w:w="3118" w:type="dxa"/>
          </w:tcPr>
          <w:p w14:paraId="1B552E13" w14:textId="7FDF893E" w:rsidR="00B0558F" w:rsidRPr="00B0558F" w:rsidRDefault="00B0558F" w:rsidP="001A2B80">
            <w:pPr>
              <w:pStyle w:val="TableParagraph"/>
              <w:numPr>
                <w:ilvl w:val="1"/>
                <w:numId w:val="7"/>
              </w:numPr>
              <w:ind w:left="696" w:hanging="567"/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Á</w:t>
            </w:r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reas de la estadística: </w:t>
            </w:r>
            <w:r w:rsidR="002F6CF2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>stadística descriptiva (deducción)</w:t>
            </w:r>
            <w:r w:rsidR="002F6CF2">
              <w:rPr>
                <w:rFonts w:ascii="Times New Roman" w:hAnsi="Times New Roman" w:cs="Times New Roman"/>
                <w:bCs/>
                <w:sz w:val="18"/>
                <w:szCs w:val="18"/>
              </w:rPr>
              <w:t>, e</w:t>
            </w:r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>stadística inferencial o analítica (inducción)</w:t>
            </w:r>
            <w:r w:rsidR="002F6CF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75F98D4F" w14:textId="4C12061C" w:rsidR="00FC3F09" w:rsidRPr="00B0558F" w:rsidRDefault="00B0558F" w:rsidP="001A2B80">
            <w:pPr>
              <w:pStyle w:val="TableParagraph"/>
              <w:numPr>
                <w:ilvl w:val="1"/>
                <w:numId w:val="7"/>
              </w:numPr>
              <w:ind w:left="696" w:hanging="567"/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Aplicabilidad de cada área </w:t>
            </w:r>
            <w:proofErr w:type="gramStart"/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>de acuerdo al</w:t>
            </w:r>
            <w:proofErr w:type="gramEnd"/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diseño de los estudios en la investigación científica.</w:t>
            </w:r>
          </w:p>
          <w:p w14:paraId="225E3812" w14:textId="4854BD93" w:rsidR="00FC3F09" w:rsidRPr="00CF605A" w:rsidRDefault="00FC3F09" w:rsidP="00111E3A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Align w:val="center"/>
          </w:tcPr>
          <w:p w14:paraId="1399D1A6" w14:textId="600CD27C" w:rsidR="00FC3F09" w:rsidRPr="00CF605A" w:rsidRDefault="00A10042" w:rsidP="00A1004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14:paraId="0F0C8F3F" w14:textId="66F3B67C" w:rsidR="00FC3F09" w:rsidRPr="00CF605A" w:rsidRDefault="00A10042" w:rsidP="00A1004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6FE0115E" w14:textId="6CCDD90C" w:rsidR="00FC3F09" w:rsidRPr="00CF605A" w:rsidRDefault="0035671A" w:rsidP="001A2B80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164EA21" w14:textId="4120884A" w:rsidR="0035671A" w:rsidRPr="00A37E2B" w:rsidRDefault="0035671A" w:rsidP="003567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0431">
              <w:rPr>
                <w:color w:val="000000" w:themeColor="text1"/>
                <w:sz w:val="18"/>
                <w:szCs w:val="18"/>
                <w:lang w:val="es-MX"/>
              </w:rPr>
              <w:t>-</w:t>
            </w:r>
            <w:r w:rsidRPr="00A37E2B">
              <w:rPr>
                <w:rFonts w:ascii="Times New Roman" w:hAnsi="Times New Roman" w:cs="Times New Roman"/>
                <w:bCs/>
                <w:sz w:val="18"/>
                <w:szCs w:val="18"/>
              </w:rPr>
              <w:t>Clase magistral</w:t>
            </w:r>
          </w:p>
          <w:p w14:paraId="020726CF" w14:textId="753CB2EE" w:rsidR="00FC3F09" w:rsidRPr="00CF605A" w:rsidRDefault="0035671A" w:rsidP="0035671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37E2B">
              <w:rPr>
                <w:rFonts w:ascii="Times New Roman" w:hAnsi="Times New Roman" w:cs="Times New Roman"/>
                <w:bCs/>
                <w:sz w:val="18"/>
                <w:szCs w:val="18"/>
              </w:rPr>
              <w:t>-T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rabajo colaborativo. </w:t>
            </w:r>
          </w:p>
        </w:tc>
        <w:tc>
          <w:tcPr>
            <w:tcW w:w="1418" w:type="dxa"/>
          </w:tcPr>
          <w:p w14:paraId="676876CA" w14:textId="4F7FDA3B" w:rsidR="004B7D52" w:rsidRPr="0BB189E1" w:rsidRDefault="004B7D52" w:rsidP="0BB18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7D52">
              <w:rPr>
                <w:rFonts w:ascii="Times New Roman" w:hAnsi="Times New Roman" w:cs="Times New Roman"/>
                <w:sz w:val="18"/>
                <w:szCs w:val="18"/>
              </w:rPr>
              <w:t xml:space="preserve">-Elaboración de exposición grupal sobre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estadística descriptiva y estadística inferencial y la a</w:t>
            </w:r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plicabilidad de cada área </w:t>
            </w:r>
            <w:proofErr w:type="gramStart"/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>de acuerdo al</w:t>
            </w:r>
            <w:proofErr w:type="gramEnd"/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diseño de los estudios en la investigación científica</w:t>
            </w:r>
            <w:r w:rsidRPr="004B7D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7D52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1984" w:type="dxa"/>
          </w:tcPr>
          <w:p w14:paraId="2DA207F1" w14:textId="0C14F674" w:rsidR="00FC3F09" w:rsidRPr="00CF605A" w:rsidRDefault="004B7D52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4B7D52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-Lectura del capítulo correspondiente al tema a tratarse</w:t>
            </w:r>
            <w:r w:rsidR="00977402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en clases</w:t>
            </w:r>
            <w:r w:rsidRPr="004B7D52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. </w:t>
            </w:r>
            <w:r w:rsidRPr="004B7D5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C1769E4" w14:textId="4CC13D8E" w:rsidR="00FC3F09" w:rsidRPr="00CF605A" w:rsidRDefault="004B7D52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B7D52">
              <w:rPr>
                <w:rFonts w:ascii="Times New Roman" w:hAnsi="Times New Roman" w:cs="Times New Roman"/>
                <w:sz w:val="18"/>
                <w:szCs w:val="18"/>
              </w:rPr>
              <w:t xml:space="preserve">-Exposición oral sobre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estadística descriptiva y estadística inferencial y la a</w:t>
            </w:r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plicabilidad de cada área </w:t>
            </w:r>
            <w:proofErr w:type="gramStart"/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>de acuerdo al</w:t>
            </w:r>
            <w:proofErr w:type="gramEnd"/>
            <w:r w:rsidRPr="00B055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diseño de los estudios en la investigación científica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7D52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</w:tc>
        <w:tc>
          <w:tcPr>
            <w:tcW w:w="993" w:type="dxa"/>
          </w:tcPr>
          <w:p w14:paraId="6946124A" w14:textId="562A3A23" w:rsidR="00FC3F09" w:rsidRPr="00CF605A" w:rsidRDefault="00D21855" w:rsidP="00D21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11E3A" w:rsidRPr="00CF605A" w14:paraId="31147286" w14:textId="77777777" w:rsidTr="00111E3A">
        <w:trPr>
          <w:cantSplit/>
          <w:trHeight w:val="70"/>
        </w:trPr>
        <w:tc>
          <w:tcPr>
            <w:tcW w:w="14165" w:type="dxa"/>
            <w:gridSpan w:val="9"/>
          </w:tcPr>
          <w:p w14:paraId="03856F88" w14:textId="5AF4DEF3" w:rsidR="00111E3A" w:rsidRPr="00CF605A" w:rsidRDefault="00111E3A" w:rsidP="00111E3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UNIDAD 2: </w:t>
            </w:r>
            <w:r w:rsidR="004831E5" w:rsidRPr="00483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POBLACION Y MUESTRA.</w:t>
            </w:r>
            <w:r w:rsidR="00483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90031" w:rsidRPr="00CF605A" w14:paraId="28F63629" w14:textId="77777777" w:rsidTr="0051243B">
        <w:trPr>
          <w:cantSplit/>
          <w:trHeight w:val="567"/>
        </w:trPr>
        <w:tc>
          <w:tcPr>
            <w:tcW w:w="3118" w:type="dxa"/>
          </w:tcPr>
          <w:p w14:paraId="754254EB" w14:textId="21DF07B1" w:rsidR="00390031" w:rsidRPr="00CF605A" w:rsidRDefault="0035671A" w:rsidP="001A2B80">
            <w:pPr>
              <w:pStyle w:val="TableParagraph"/>
              <w:numPr>
                <w:ilvl w:val="1"/>
                <w:numId w:val="10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55E0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Población, criterios de muestreo, tamaño de la muestra, tasa de rechazo y tasa de deserción.</w:t>
            </w:r>
          </w:p>
          <w:p w14:paraId="71481ADB" w14:textId="4FBCA64F" w:rsidR="00390031" w:rsidRPr="00297358" w:rsidRDefault="0035671A" w:rsidP="001A2B80">
            <w:pPr>
              <w:pStyle w:val="TableParagraph"/>
              <w:numPr>
                <w:ilvl w:val="1"/>
                <w:numId w:val="10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55E03">
              <w:rPr>
                <w:rFonts w:ascii="Times New Roman" w:hAnsi="Times New Roman" w:cs="Times New Roman"/>
                <w:bCs/>
                <w:sz w:val="18"/>
                <w:szCs w:val="18"/>
              </w:rPr>
              <w:t>Programas disponibles para el cálculo.</w:t>
            </w:r>
          </w:p>
          <w:p w14:paraId="42D1AC8F" w14:textId="009B4241" w:rsidR="00390031" w:rsidRPr="00CF605A" w:rsidRDefault="00390031" w:rsidP="0035671A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647157F7" w14:textId="764FB06C" w:rsidR="00390031" w:rsidRPr="00CF605A" w:rsidRDefault="004831E5" w:rsidP="005124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14:paraId="10CE38A5" w14:textId="77777777" w:rsidR="00390031" w:rsidRDefault="00390031" w:rsidP="0051243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E6B7C" w14:textId="5505EC0F" w:rsidR="00390031" w:rsidRPr="00CF605A" w:rsidRDefault="00390031" w:rsidP="0051243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0D5B5C8" w14:textId="410241AD" w:rsidR="00390031" w:rsidRPr="00CF605A" w:rsidRDefault="00390031" w:rsidP="0051243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1AB663E" w14:textId="1EAA1C53" w:rsidR="00390031" w:rsidRPr="00CF605A" w:rsidRDefault="002F4847" w:rsidP="00D166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523C6408" w14:textId="3CD4E92D" w:rsidR="00426316" w:rsidRPr="00977402" w:rsidRDefault="00426316" w:rsidP="004263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 Clase magistral.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71D66A09" w14:textId="6315754B" w:rsidR="00426316" w:rsidRDefault="00426316" w:rsidP="0042631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 xml:space="preserve">- </w:t>
            </w:r>
            <w:r w:rsidR="005C0D93">
              <w:rPr>
                <w:rStyle w:val="normaltextrun"/>
                <w:color w:val="000000"/>
                <w:sz w:val="18"/>
                <w:szCs w:val="18"/>
                <w:lang w:val="es-ES"/>
              </w:rPr>
              <w:t>T</w:t>
            </w: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aller-práctica en Excel.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477E0EEC" w14:textId="0424E805" w:rsidR="00426316" w:rsidRPr="00CF605A" w:rsidRDefault="00426316" w:rsidP="00D218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A0F5421" w14:textId="753FC957" w:rsidR="00390031" w:rsidRPr="00CF605A" w:rsidRDefault="00426316" w:rsidP="00BF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316">
              <w:rPr>
                <w:rFonts w:ascii="Times New Roman" w:hAnsi="Times New Roman" w:cs="Times New Roman"/>
                <w:sz w:val="18"/>
                <w:szCs w:val="18"/>
              </w:rPr>
              <w:t>- Realización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taller-práctica en Excel</w:t>
            </w:r>
            <w:r w:rsidRPr="00426316">
              <w:rPr>
                <w:rFonts w:ascii="Times New Roman" w:hAnsi="Times New Roman" w:cs="Times New Roman"/>
                <w:sz w:val="18"/>
                <w:szCs w:val="18"/>
              </w:rPr>
              <w:t>.  </w:t>
            </w:r>
          </w:p>
        </w:tc>
        <w:tc>
          <w:tcPr>
            <w:tcW w:w="1984" w:type="dxa"/>
          </w:tcPr>
          <w:p w14:paraId="491B56CC" w14:textId="22291869" w:rsidR="00390031" w:rsidRPr="00CF605A" w:rsidRDefault="00D21855" w:rsidP="00224C4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</w:p>
        </w:tc>
        <w:tc>
          <w:tcPr>
            <w:tcW w:w="1559" w:type="dxa"/>
          </w:tcPr>
          <w:p w14:paraId="72F13AD5" w14:textId="2F513667" w:rsidR="005C0D93" w:rsidRPr="00CF605A" w:rsidRDefault="00D21855" w:rsidP="005C0D9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-Evaluación</w:t>
            </w:r>
            <w:r w:rsidR="005C0D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 Excel sobre el</w:t>
            </w:r>
            <w:r w:rsidR="005C0D93" w:rsidRPr="005C0D93">
              <w:rPr>
                <w:rFonts w:ascii="Times New Roman" w:hAnsi="Times New Roman" w:cs="Times New Roman"/>
                <w:sz w:val="18"/>
                <w:szCs w:val="18"/>
              </w:rPr>
              <w:t xml:space="preserve"> taller-práctica.  </w:t>
            </w:r>
          </w:p>
        </w:tc>
        <w:tc>
          <w:tcPr>
            <w:tcW w:w="993" w:type="dxa"/>
          </w:tcPr>
          <w:p w14:paraId="38DD9DA9" w14:textId="2D053ABD" w:rsidR="00390031" w:rsidRPr="00CF605A" w:rsidRDefault="00D21855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90031" w:rsidRPr="00412A05" w14:paraId="7F11C1EE" w14:textId="77777777" w:rsidTr="0051243B">
        <w:trPr>
          <w:cantSplit/>
          <w:trHeight w:val="567"/>
        </w:trPr>
        <w:tc>
          <w:tcPr>
            <w:tcW w:w="3118" w:type="dxa"/>
          </w:tcPr>
          <w:p w14:paraId="4B413598" w14:textId="7B7603BE" w:rsidR="00390031" w:rsidRPr="00CF605A" w:rsidRDefault="00297358" w:rsidP="001A2B80">
            <w:pPr>
              <w:pStyle w:val="TableParagraph"/>
              <w:numPr>
                <w:ilvl w:val="1"/>
                <w:numId w:val="10"/>
              </w:numPr>
              <w:ind w:left="696" w:hanging="5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Técnicas de muestreo probabilístico: 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aleatorio simple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, 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sistemático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estratificado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por conglomerados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35D5E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por etapas.</w:t>
            </w:r>
          </w:p>
          <w:p w14:paraId="56AE365A" w14:textId="1A4AE9A4" w:rsidR="00390031" w:rsidRPr="00CF605A" w:rsidRDefault="00390031" w:rsidP="00297358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2BBCB" w14:textId="0858E624" w:rsidR="00390031" w:rsidRPr="00CF605A" w:rsidRDefault="00390031" w:rsidP="00297358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B3886" w14:textId="0BDD3DDF" w:rsidR="00390031" w:rsidRPr="00CF605A" w:rsidRDefault="00390031" w:rsidP="00FA4CFD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08888D9A" w14:textId="09F36B6F" w:rsidR="00390031" w:rsidRPr="00CF605A" w:rsidRDefault="00390031" w:rsidP="00FA4CFD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B878E2F" w14:textId="500561F5" w:rsidR="00390031" w:rsidRPr="00CF605A" w:rsidRDefault="004831E5" w:rsidP="0051243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14:paraId="79AD0417" w14:textId="64850E86" w:rsidR="00390031" w:rsidRPr="00CF605A" w:rsidRDefault="004831E5" w:rsidP="0051243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7D82DA91" w14:textId="7F0D5911" w:rsidR="00390031" w:rsidRPr="00CF605A" w:rsidRDefault="002F4847" w:rsidP="00F70839">
            <w:pPr>
              <w:pStyle w:val="TableParagraph"/>
              <w:rPr>
                <w:rFonts w:ascii="Times New Roman" w:hAnsi="Times New Roman" w:cs="Times New Roman"/>
                <w:lang w:val="es-ES_tradnl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758C1DAA" w14:textId="77777777" w:rsidR="00977402" w:rsidRPr="0051243B" w:rsidRDefault="00977402" w:rsidP="009774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1B5AFB05" w14:textId="77777777" w:rsidR="00977402" w:rsidRPr="0051243B" w:rsidRDefault="00977402" w:rsidP="009774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2007E264" w14:textId="0C5CB6D3" w:rsidR="00390031" w:rsidRPr="00977402" w:rsidRDefault="00977402" w:rsidP="009774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984D797" w14:textId="5F875820" w:rsidR="00390031" w:rsidRPr="00CF605A" w:rsidRDefault="00D21855" w:rsidP="00BF0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-Resolución de cuestionario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evaluación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escrita 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69947646" w14:textId="77777777" w:rsidR="00390031" w:rsidRDefault="00D21855" w:rsidP="00F7083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</w:p>
          <w:p w14:paraId="284F9DB7" w14:textId="30816134" w:rsidR="00B344B4" w:rsidRPr="00CF605A" w:rsidRDefault="00B344B4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344B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-Observación de videos relacionados con el tema a tratarse en clases. </w:t>
            </w:r>
            <w:r w:rsidRPr="00B344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14:paraId="6577DB5B" w14:textId="2A4CAB05" w:rsidR="00390031" w:rsidRPr="00CF605A" w:rsidRDefault="00D21855" w:rsidP="00044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escrita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11623180" w14:textId="3CAB3F53" w:rsidR="00390031" w:rsidRPr="00EF28C4" w:rsidRDefault="00D21855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61F6" w:rsidRPr="00412A05" w14:paraId="54FCE4CC" w14:textId="77777777" w:rsidTr="005361F6">
        <w:trPr>
          <w:cantSplit/>
          <w:trHeight w:val="567"/>
        </w:trPr>
        <w:tc>
          <w:tcPr>
            <w:tcW w:w="3118" w:type="dxa"/>
          </w:tcPr>
          <w:p w14:paraId="0656F1DB" w14:textId="3BA0D255" w:rsidR="005361F6" w:rsidRPr="0033678A" w:rsidRDefault="005361F6" w:rsidP="001A2B80">
            <w:pPr>
              <w:pStyle w:val="TableParagraph"/>
              <w:numPr>
                <w:ilvl w:val="1"/>
                <w:numId w:val="10"/>
              </w:numPr>
              <w:ind w:left="696" w:hanging="5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Técnicas de muestreo no probabilístico: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no aleatorio accidental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no aleatorio: intencionado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214CC8">
              <w:rPr>
                <w:rFonts w:ascii="Times New Roman" w:hAnsi="Times New Roman" w:cs="Times New Roman"/>
                <w:bCs/>
                <w:sz w:val="18"/>
                <w:szCs w:val="18"/>
              </w:rPr>
              <w:t>uestreo no aleatorio por cuotas.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vMerge w:val="restart"/>
            <w:vAlign w:val="center"/>
          </w:tcPr>
          <w:p w14:paraId="5089134F" w14:textId="798BDCC0" w:rsidR="005361F6" w:rsidRPr="00CF605A" w:rsidRDefault="005361F6" w:rsidP="0051243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vMerge w:val="restart"/>
            <w:vAlign w:val="center"/>
          </w:tcPr>
          <w:p w14:paraId="35B692BE" w14:textId="05A0AF69" w:rsidR="005361F6" w:rsidRPr="00CF605A" w:rsidRDefault="005361F6" w:rsidP="0051243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38286315" w14:textId="3E1ED4DE" w:rsidR="005361F6" w:rsidRPr="00CF605A" w:rsidRDefault="005361F6" w:rsidP="00EC04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570A62F0" w14:textId="77777777" w:rsidR="005361F6" w:rsidRPr="0051243B" w:rsidRDefault="005361F6" w:rsidP="0051243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44827A03" w14:textId="77777777" w:rsidR="005361F6" w:rsidRPr="0051243B" w:rsidRDefault="005361F6" w:rsidP="0051243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006DF13A" w14:textId="77777777" w:rsidR="005361F6" w:rsidRPr="00CF605A" w:rsidRDefault="005361F6" w:rsidP="00980A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4CBF452" w14:textId="1E55C936" w:rsidR="005361F6" w:rsidRPr="00CF605A" w:rsidRDefault="005361F6" w:rsidP="0053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Realización del examen del parcial.</w:t>
            </w:r>
          </w:p>
        </w:tc>
        <w:tc>
          <w:tcPr>
            <w:tcW w:w="1984" w:type="dxa"/>
            <w:vMerge w:val="restart"/>
            <w:vAlign w:val="center"/>
          </w:tcPr>
          <w:p w14:paraId="6F68B4BF" w14:textId="5C14E080" w:rsidR="005361F6" w:rsidRPr="00CF605A" w:rsidRDefault="005361F6" w:rsidP="005361F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Estudiar material correspondiente (apuntes, resúmenes y textos) del primer parcial.</w:t>
            </w:r>
          </w:p>
        </w:tc>
        <w:tc>
          <w:tcPr>
            <w:tcW w:w="1559" w:type="dxa"/>
            <w:vMerge w:val="restart"/>
            <w:vAlign w:val="center"/>
          </w:tcPr>
          <w:p w14:paraId="1EEAE941" w14:textId="6B9E731A" w:rsidR="005361F6" w:rsidRPr="00CF605A" w:rsidRDefault="00D21855" w:rsidP="0053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</w:t>
            </w:r>
          </w:p>
        </w:tc>
        <w:tc>
          <w:tcPr>
            <w:tcW w:w="993" w:type="dxa"/>
            <w:vMerge w:val="restart"/>
            <w:vAlign w:val="center"/>
          </w:tcPr>
          <w:p w14:paraId="35032706" w14:textId="2CBC09B2" w:rsidR="005361F6" w:rsidRPr="00CF605A" w:rsidRDefault="005361F6" w:rsidP="005361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361F6" w:rsidRPr="00412A05" w14:paraId="3374B7BE" w14:textId="77777777" w:rsidTr="24453984">
        <w:trPr>
          <w:cantSplit/>
          <w:trHeight w:val="567"/>
        </w:trPr>
        <w:tc>
          <w:tcPr>
            <w:tcW w:w="3118" w:type="dxa"/>
          </w:tcPr>
          <w:p w14:paraId="5CB34317" w14:textId="43D882D5" w:rsidR="005361F6" w:rsidRPr="0033678A" w:rsidRDefault="005361F6" w:rsidP="0033678A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5D4A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Evaluación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Primer</w:t>
            </w:r>
            <w:r w:rsidRPr="005D4A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Parcial</w:t>
            </w:r>
          </w:p>
        </w:tc>
        <w:tc>
          <w:tcPr>
            <w:tcW w:w="555" w:type="dxa"/>
            <w:vMerge/>
          </w:tcPr>
          <w:p w14:paraId="6421B566" w14:textId="77777777" w:rsidR="005361F6" w:rsidRDefault="005361F6" w:rsidP="00BF0E9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7C390768" w14:textId="77777777" w:rsidR="005361F6" w:rsidRDefault="005361F6" w:rsidP="00980A7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2DE1C90" w14:textId="541762C9" w:rsidR="005361F6" w:rsidRPr="00CF605A" w:rsidRDefault="005361F6" w:rsidP="00EC043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</w:tcPr>
          <w:p w14:paraId="0DFA9CDA" w14:textId="2035933C" w:rsidR="005361F6" w:rsidRPr="00CF605A" w:rsidRDefault="005361F6" w:rsidP="00980A7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 Estrategias de recuperación, evocación y utilización de la información. </w:t>
            </w:r>
          </w:p>
        </w:tc>
        <w:tc>
          <w:tcPr>
            <w:tcW w:w="1418" w:type="dxa"/>
            <w:vMerge/>
          </w:tcPr>
          <w:p w14:paraId="6260172F" w14:textId="77777777" w:rsidR="005361F6" w:rsidRPr="00CF605A" w:rsidRDefault="005361F6" w:rsidP="00BF0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B664490" w14:textId="77777777" w:rsidR="005361F6" w:rsidRPr="00CF605A" w:rsidRDefault="005361F6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vMerge/>
          </w:tcPr>
          <w:p w14:paraId="3D60FDA9" w14:textId="77777777" w:rsidR="005361F6" w:rsidRPr="00CF605A" w:rsidRDefault="005361F6" w:rsidP="00044D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CF022D2" w14:textId="77777777" w:rsidR="005361F6" w:rsidRPr="00CF605A" w:rsidRDefault="005361F6" w:rsidP="00044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3CA6" w:rsidRPr="00066286" w14:paraId="73123C1C" w14:textId="77777777" w:rsidTr="24453984">
        <w:trPr>
          <w:cantSplit/>
          <w:trHeight w:val="58"/>
        </w:trPr>
        <w:tc>
          <w:tcPr>
            <w:tcW w:w="14165" w:type="dxa"/>
            <w:gridSpan w:val="9"/>
          </w:tcPr>
          <w:p w14:paraId="02863E57" w14:textId="6745CA7F" w:rsidR="00143CA6" w:rsidRPr="00CF605A" w:rsidRDefault="00143CA6" w:rsidP="00143CA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</w:t>
            </w:r>
            <w:r w:rsidR="00EC166A"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F60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951E1F" w:rsidRPr="00951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ESTADÍSTICA DESCRIPTIVA: INTERPRETACION DE LOS NIVELES DE MEDIDA.</w:t>
            </w:r>
            <w:r w:rsidR="00951E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422E9" w:rsidRPr="00412A05" w14:paraId="44D7E38F" w14:textId="77777777" w:rsidTr="00926B16">
        <w:trPr>
          <w:cantSplit/>
          <w:trHeight w:val="567"/>
        </w:trPr>
        <w:tc>
          <w:tcPr>
            <w:tcW w:w="3118" w:type="dxa"/>
          </w:tcPr>
          <w:p w14:paraId="46EA9C78" w14:textId="0E02C125" w:rsidR="003422E9" w:rsidRDefault="003422E9" w:rsidP="001A2B80">
            <w:pPr>
              <w:pStyle w:val="TableParagraph"/>
              <w:numPr>
                <w:ilvl w:val="1"/>
                <w:numId w:val="12"/>
              </w:numPr>
              <w:ind w:left="696" w:hanging="570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Variables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</w:t>
            </w: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ominales,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rdinales,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ntervalos y de razón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07D89E14" w14:textId="77777777" w:rsidR="003422E9" w:rsidRPr="00CF605A" w:rsidRDefault="003422E9" w:rsidP="00951E1F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07E2FE25" w14:textId="43DAD2EF" w:rsidR="003422E9" w:rsidRPr="00CF605A" w:rsidRDefault="003422E9" w:rsidP="00951E1F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60741059" w14:textId="61092CD6" w:rsidR="003422E9" w:rsidRPr="00CF605A" w:rsidRDefault="003422E9" w:rsidP="009C40A6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14:paraId="6728B31E" w14:textId="19236B05" w:rsidR="003422E9" w:rsidRPr="00CF605A" w:rsidRDefault="003422E9" w:rsidP="00FA4CFD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1F6C6B21" w14:textId="4816390A" w:rsidR="003422E9" w:rsidRPr="00CF605A" w:rsidRDefault="003422E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vMerge w:val="restart"/>
            <w:vAlign w:val="center"/>
          </w:tcPr>
          <w:p w14:paraId="1D5693AD" w14:textId="686BA4A8" w:rsidR="003422E9" w:rsidRPr="00CF605A" w:rsidRDefault="003422E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0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1D6C20A7" w14:textId="3FD90D82" w:rsidR="003422E9" w:rsidRPr="00CF605A" w:rsidRDefault="003422E9" w:rsidP="00EC0431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68D659B0" w14:textId="77777777" w:rsidR="003422E9" w:rsidRPr="0051243B" w:rsidRDefault="003422E9" w:rsidP="00A4459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023BB00C" w14:textId="77777777" w:rsidR="003422E9" w:rsidRPr="0051243B" w:rsidRDefault="003422E9" w:rsidP="00A4459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582D611C" w14:textId="46DD808B" w:rsidR="003422E9" w:rsidRPr="00CF605A" w:rsidRDefault="003422E9" w:rsidP="00143CA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FF36316" w14:textId="502DF04B" w:rsidR="003422E9" w:rsidRPr="00CF605A" w:rsidRDefault="003422E9" w:rsidP="00161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-Resolución de cuestionario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evaluación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escrita 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14:paraId="2CADA239" w14:textId="77777777" w:rsidR="003422E9" w:rsidRDefault="003422E9" w:rsidP="00DD418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</w:p>
          <w:p w14:paraId="172D1CC2" w14:textId="3C23D603" w:rsidR="003422E9" w:rsidRPr="00CF605A" w:rsidRDefault="003422E9" w:rsidP="00DD4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44B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-Observación de videos relacionados con el tema a tratarse en clases. </w:t>
            </w:r>
            <w:r w:rsidRPr="00B344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38B5092E" w14:textId="11C63F78" w:rsidR="003422E9" w:rsidRPr="00CF605A" w:rsidRDefault="003422E9" w:rsidP="00143CA6">
            <w:pPr>
              <w:pStyle w:val="TableParagraph"/>
              <w:rPr>
                <w:rFonts w:ascii="Times New Roman" w:hAnsi="Times New Roman" w:cs="Times New Roman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escrita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142E0739" w14:textId="7D7D87BA" w:rsidR="003422E9" w:rsidRPr="001B0540" w:rsidRDefault="003422E9" w:rsidP="001B05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B0540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8</w:t>
            </w:r>
          </w:p>
        </w:tc>
      </w:tr>
      <w:tr w:rsidR="003422E9" w:rsidRPr="00412A05" w14:paraId="1FEFE349" w14:textId="77777777" w:rsidTr="003422E9">
        <w:trPr>
          <w:cantSplit/>
          <w:trHeight w:val="567"/>
        </w:trPr>
        <w:tc>
          <w:tcPr>
            <w:tcW w:w="3118" w:type="dxa"/>
          </w:tcPr>
          <w:p w14:paraId="4DC789DC" w14:textId="189AC896" w:rsidR="003422E9" w:rsidRPr="00A56D54" w:rsidRDefault="003422E9" w:rsidP="003422E9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2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Jueves 06 y </w:t>
            </w:r>
            <w:proofErr w:type="gramStart"/>
            <w:r w:rsidRPr="003422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Viernes</w:t>
            </w:r>
            <w:proofErr w:type="gramEnd"/>
            <w:r w:rsidRPr="003422E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07 de abril - Feriado Semana Santa.</w:t>
            </w:r>
            <w:r w:rsidRPr="003422E9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vMerge/>
            <w:vAlign w:val="center"/>
          </w:tcPr>
          <w:p w14:paraId="7B00AAB0" w14:textId="77777777" w:rsidR="003422E9" w:rsidRDefault="003422E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14:paraId="63A1261C" w14:textId="77777777" w:rsidR="003422E9" w:rsidRPr="00CF605A" w:rsidRDefault="003422E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83FE9E6" w14:textId="0168EC73" w:rsidR="003422E9" w:rsidRPr="00A10042" w:rsidRDefault="003422E9" w:rsidP="003422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6FCDB59" w14:textId="31439FDD" w:rsidR="003422E9" w:rsidRPr="0051243B" w:rsidRDefault="003422E9" w:rsidP="003422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</w:p>
        </w:tc>
        <w:tc>
          <w:tcPr>
            <w:tcW w:w="1418" w:type="dxa"/>
            <w:vAlign w:val="center"/>
          </w:tcPr>
          <w:p w14:paraId="2D77A10D" w14:textId="0A58C1F3" w:rsidR="003422E9" w:rsidRPr="006201B2" w:rsidRDefault="003422E9" w:rsidP="003422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616A40A5" w14:textId="0A152C09" w:rsidR="003422E9" w:rsidRPr="00800431" w:rsidRDefault="003422E9" w:rsidP="003422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443EDA60" w14:textId="6946F932" w:rsidR="003422E9" w:rsidRPr="00800431" w:rsidRDefault="003422E9" w:rsidP="003422E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A4C65F3" w14:textId="62D2E3E4" w:rsidR="003422E9" w:rsidRPr="001B0540" w:rsidRDefault="003422E9" w:rsidP="003422E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-</w:t>
            </w:r>
          </w:p>
        </w:tc>
      </w:tr>
      <w:tr w:rsidR="00573F59" w:rsidRPr="00412A05" w14:paraId="289EE620" w14:textId="77777777" w:rsidTr="00926B16">
        <w:trPr>
          <w:cantSplit/>
          <w:trHeight w:val="567"/>
        </w:trPr>
        <w:tc>
          <w:tcPr>
            <w:tcW w:w="3118" w:type="dxa"/>
          </w:tcPr>
          <w:p w14:paraId="4D6581DA" w14:textId="09A12EEA" w:rsidR="00573F59" w:rsidRDefault="00573F59" w:rsidP="001A2B80">
            <w:pPr>
              <w:pStyle w:val="TableParagraph"/>
              <w:numPr>
                <w:ilvl w:val="1"/>
                <w:numId w:val="12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Métodos de fiabilidad y validez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343E2BCC" w14:textId="2795EF92" w:rsidR="00573F59" w:rsidRPr="000E490A" w:rsidRDefault="00573F59" w:rsidP="000E490A">
            <w:pPr>
              <w:pStyle w:val="TableParagraph"/>
              <w:numPr>
                <w:ilvl w:val="1"/>
                <w:numId w:val="12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Tabulación y administración de los datos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55" w:type="dxa"/>
            <w:vMerge w:val="restart"/>
            <w:vAlign w:val="center"/>
          </w:tcPr>
          <w:p w14:paraId="502307B7" w14:textId="03FAD569" w:rsidR="00573F59" w:rsidRPr="00CF605A" w:rsidRDefault="00573F5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vMerge w:val="restart"/>
            <w:vAlign w:val="center"/>
          </w:tcPr>
          <w:p w14:paraId="6AEBE789" w14:textId="727D0294" w:rsidR="00573F59" w:rsidRPr="00CF605A" w:rsidRDefault="00573F5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771E5213" w14:textId="04E80B4C" w:rsidR="00573F59" w:rsidRPr="00CF605A" w:rsidRDefault="00573F59" w:rsidP="00EC0431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3B260788" w14:textId="77777777" w:rsidR="00573F59" w:rsidRDefault="00573F59" w:rsidP="003504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-Clase magistral.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3CFBC280" w14:textId="77777777" w:rsidR="00573F59" w:rsidRDefault="00573F59" w:rsidP="003504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-Trabajo colaborativo.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613FA4E7" w14:textId="77777777" w:rsidR="00573F59" w:rsidRPr="00CF605A" w:rsidRDefault="00573F59" w:rsidP="00951B6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0A7ED0" w14:textId="36EC61F8" w:rsidR="00573F59" w:rsidRPr="0035043A" w:rsidRDefault="00573F59" w:rsidP="0035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43A">
              <w:rPr>
                <w:rFonts w:ascii="Times New Roman" w:hAnsi="Times New Roman" w:cs="Times New Roman"/>
                <w:sz w:val="18"/>
                <w:szCs w:val="18"/>
              </w:rPr>
              <w:t>-Elaboración de infografía sobre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étodos de fiabilidad y validez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1A61173" w14:textId="223BA28A" w:rsidR="00573F59" w:rsidRPr="00CF605A" w:rsidRDefault="00573F59" w:rsidP="00350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Tabulación y administración de los datos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7DCF5E28" w14:textId="77777777" w:rsidR="00573F59" w:rsidRDefault="00573F59" w:rsidP="00D33C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MX"/>
              </w:rPr>
              <w:t>-Lectura del capítulo correspondiente al tema a tratarse en clases.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3AF85952" w14:textId="5F7AD67D" w:rsidR="00573F59" w:rsidRPr="00D33CE3" w:rsidRDefault="00573F59" w:rsidP="00D33C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MX"/>
              </w:rPr>
              <w:t>-Observación de videos relacionados con el tema a tratarse en clases.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14:paraId="6AFD9EFD" w14:textId="77777777" w:rsidR="00573F59" w:rsidRPr="0035043A" w:rsidRDefault="00573F59" w:rsidP="00D33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CE3">
              <w:rPr>
                <w:rFonts w:ascii="Times New Roman" w:hAnsi="Times New Roman" w:cs="Times New Roman"/>
                <w:sz w:val="18"/>
                <w:szCs w:val="18"/>
              </w:rPr>
              <w:t xml:space="preserve">-Infografía sobre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étodos de fiabilidad y validez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648771E2" w14:textId="279B2DC1" w:rsidR="00573F59" w:rsidRPr="00CF605A" w:rsidRDefault="00573F59" w:rsidP="00D33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D54">
              <w:rPr>
                <w:rFonts w:ascii="Times New Roman" w:hAnsi="Times New Roman" w:cs="Times New Roman"/>
                <w:bCs/>
                <w:sz w:val="18"/>
                <w:szCs w:val="18"/>
              </w:rPr>
              <w:t>Tabulación y administración de los datos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3B28D5CD" w14:textId="07371C09" w:rsidR="00573F59" w:rsidRPr="001B0540" w:rsidRDefault="00573F59" w:rsidP="001B05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1B0540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8</w:t>
            </w:r>
          </w:p>
        </w:tc>
      </w:tr>
      <w:tr w:rsidR="00573F59" w:rsidRPr="00412A05" w14:paraId="2A2BF211" w14:textId="77777777" w:rsidTr="00573F59">
        <w:trPr>
          <w:cantSplit/>
          <w:trHeight w:val="567"/>
        </w:trPr>
        <w:tc>
          <w:tcPr>
            <w:tcW w:w="3118" w:type="dxa"/>
          </w:tcPr>
          <w:p w14:paraId="48722ECF" w14:textId="77777777" w:rsidR="00573F59" w:rsidRPr="00573F59" w:rsidRDefault="00573F59" w:rsidP="00573F59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  <w:lang w:val="es-EC"/>
              </w:rPr>
            </w:pPr>
            <w:r w:rsidRPr="00573F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Lunes 10 de abril - Feriado Semana Santa.</w:t>
            </w:r>
            <w:r w:rsidRPr="00573F59">
              <w:rPr>
                <w:rFonts w:ascii="Times New Roman" w:hAnsi="Times New Roman" w:cs="Times New Roman"/>
                <w:bCs/>
                <w:sz w:val="18"/>
                <w:szCs w:val="18"/>
                <w:lang w:val="es-EC"/>
              </w:rPr>
              <w:t> </w:t>
            </w:r>
          </w:p>
          <w:p w14:paraId="13D2967E" w14:textId="5043CC89" w:rsidR="00573F59" w:rsidRPr="00573F59" w:rsidRDefault="00573F59" w:rsidP="00573F59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  <w:lang w:val="es-EC"/>
              </w:rPr>
            </w:pPr>
            <w:r w:rsidRPr="00573F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Jueves 13 de abril – Jornada Internacional Científico Estudiantil</w:t>
            </w:r>
            <w:r w:rsidRPr="00573F59">
              <w:rPr>
                <w:rFonts w:ascii="Times New Roman" w:hAnsi="Times New Roman" w:cs="Times New Roman"/>
                <w:bCs/>
                <w:sz w:val="18"/>
                <w:szCs w:val="18"/>
                <w:lang w:val="es-EC"/>
              </w:rPr>
              <w:t> </w:t>
            </w:r>
          </w:p>
        </w:tc>
        <w:tc>
          <w:tcPr>
            <w:tcW w:w="555" w:type="dxa"/>
            <w:vMerge/>
            <w:vAlign w:val="center"/>
          </w:tcPr>
          <w:p w14:paraId="10E41A85" w14:textId="77777777" w:rsidR="00573F59" w:rsidRDefault="00573F5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14:paraId="19DA2361" w14:textId="77777777" w:rsidR="00573F59" w:rsidRDefault="00573F59" w:rsidP="00926B1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08C0984" w14:textId="4469EC91" w:rsidR="00573F59" w:rsidRPr="00A10042" w:rsidRDefault="00573F59" w:rsidP="0057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755FF84" w14:textId="2EA54EB8" w:rsidR="00573F59" w:rsidRDefault="00573F59" w:rsidP="00573F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18"/>
                <w:szCs w:val="18"/>
                <w:lang w:val="es-ES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</w:t>
            </w:r>
          </w:p>
        </w:tc>
        <w:tc>
          <w:tcPr>
            <w:tcW w:w="1418" w:type="dxa"/>
            <w:vAlign w:val="center"/>
          </w:tcPr>
          <w:p w14:paraId="393860BE" w14:textId="16C9ACBB" w:rsidR="00573F59" w:rsidRPr="0035043A" w:rsidRDefault="00573F59" w:rsidP="0057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42E4212E" w14:textId="51F44B23" w:rsidR="00573F59" w:rsidRDefault="00573F59" w:rsidP="00573F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  <w:sz w:val="18"/>
                <w:szCs w:val="18"/>
                <w:lang w:val="es-MX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MX"/>
              </w:rPr>
              <w:t>-</w:t>
            </w:r>
          </w:p>
        </w:tc>
        <w:tc>
          <w:tcPr>
            <w:tcW w:w="1559" w:type="dxa"/>
            <w:vAlign w:val="center"/>
          </w:tcPr>
          <w:p w14:paraId="44D9B87A" w14:textId="23F36950" w:rsidR="00573F59" w:rsidRPr="00D33CE3" w:rsidRDefault="00573F59" w:rsidP="0057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F870732" w14:textId="4C1BF59B" w:rsidR="00573F59" w:rsidRPr="001B0540" w:rsidRDefault="00573F59" w:rsidP="00573F5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-</w:t>
            </w:r>
          </w:p>
        </w:tc>
      </w:tr>
      <w:tr w:rsidR="00F527EC" w:rsidRPr="00412A05" w14:paraId="60A1AE38" w14:textId="77777777" w:rsidTr="00F527EC">
        <w:trPr>
          <w:cantSplit/>
          <w:trHeight w:val="567"/>
        </w:trPr>
        <w:tc>
          <w:tcPr>
            <w:tcW w:w="3118" w:type="dxa"/>
          </w:tcPr>
          <w:p w14:paraId="7F5ECE3C" w14:textId="0C5922A2" w:rsidR="00F527EC" w:rsidRPr="00F93E69" w:rsidRDefault="00F93E69" w:rsidP="00573F59">
            <w:pPr>
              <w:pStyle w:val="TableParagraph"/>
              <w:numPr>
                <w:ilvl w:val="1"/>
                <w:numId w:val="12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D45617">
              <w:rPr>
                <w:rFonts w:ascii="Times New Roman" w:hAnsi="Times New Roman" w:cs="Times New Roman"/>
                <w:bCs/>
                <w:sz w:val="18"/>
                <w:szCs w:val="18"/>
              </w:rPr>
              <w:t>Tipos e interpretación de: Frecuencias absolutas, relativas, porcentajes, absoluta acumulada, relativa acumulada, porcentaje acumulado.</w:t>
            </w:r>
          </w:p>
          <w:p w14:paraId="2941B43A" w14:textId="1E08A231" w:rsidR="00F527EC" w:rsidRPr="001D5B60" w:rsidRDefault="00F527EC" w:rsidP="00A63AA7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58ABCF4A" w14:textId="5CA9F90E" w:rsidR="00F527EC" w:rsidRPr="001D5B60" w:rsidRDefault="00F527EC" w:rsidP="00F527E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vAlign w:val="center"/>
          </w:tcPr>
          <w:p w14:paraId="523C28E4" w14:textId="5B242095" w:rsidR="00F527EC" w:rsidRPr="001D5B60" w:rsidRDefault="00F527EC" w:rsidP="00F527E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68F998F4" w14:textId="550618A2" w:rsidR="00F527EC" w:rsidRPr="001D5B60" w:rsidRDefault="002F4847" w:rsidP="00143CA6">
            <w:pPr>
              <w:pStyle w:val="TableParagraph"/>
              <w:rPr>
                <w:rFonts w:ascii="Times New Roman" w:hAnsi="Times New Roman" w:cs="Times New Roman"/>
                <w:lang w:val="es-ES_tradnl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475BE45D" w14:textId="77777777" w:rsidR="001B0540" w:rsidRPr="0051243B" w:rsidRDefault="001B0540" w:rsidP="001B05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4A6DB895" w14:textId="6849B3A1" w:rsidR="00F527EC" w:rsidRPr="001B0540" w:rsidRDefault="001B0540" w:rsidP="00143CA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</w:tc>
        <w:tc>
          <w:tcPr>
            <w:tcW w:w="1418" w:type="dxa"/>
          </w:tcPr>
          <w:p w14:paraId="6E4F1434" w14:textId="4B7BF0B8" w:rsidR="00F527EC" w:rsidRPr="001D5B60" w:rsidRDefault="001B0540" w:rsidP="00D40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-Resolución de cuestionario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evaluación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escrita 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14:paraId="557E8788" w14:textId="77777777" w:rsidR="001B0540" w:rsidRDefault="001B0540" w:rsidP="001B054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</w:p>
          <w:p w14:paraId="6AC6F431" w14:textId="276C5661" w:rsidR="00F527EC" w:rsidRPr="001D5B60" w:rsidRDefault="001B0540" w:rsidP="001B05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344B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-Observación de videos relacionados con el tema a tratarse en clases. </w:t>
            </w:r>
            <w:r w:rsidRPr="00B344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6D92EBD1" w14:textId="39D1E5BF" w:rsidR="00F527EC" w:rsidRPr="001D5B60" w:rsidRDefault="001B0540" w:rsidP="00E232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escrita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386DA00C" w14:textId="44679D1D" w:rsidR="00F527EC" w:rsidRPr="00A419A2" w:rsidRDefault="001B0540" w:rsidP="00E232F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7</w:t>
            </w:r>
          </w:p>
        </w:tc>
      </w:tr>
      <w:tr w:rsidR="002D5DDF" w:rsidRPr="00412A05" w14:paraId="17983C3B" w14:textId="77777777" w:rsidTr="00CF13D0">
        <w:trPr>
          <w:cantSplit/>
          <w:trHeight w:val="567"/>
        </w:trPr>
        <w:tc>
          <w:tcPr>
            <w:tcW w:w="3118" w:type="dxa"/>
          </w:tcPr>
          <w:p w14:paraId="41FF1A85" w14:textId="7E25B683" w:rsidR="002D5DDF" w:rsidRDefault="00F93E69" w:rsidP="00573F59">
            <w:pPr>
              <w:pStyle w:val="TableParagraph"/>
              <w:numPr>
                <w:ilvl w:val="1"/>
                <w:numId w:val="12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D45617">
              <w:rPr>
                <w:rFonts w:ascii="Times New Roman" w:hAnsi="Times New Roman" w:cs="Times New Roman"/>
                <w:bCs/>
                <w:sz w:val="18"/>
                <w:szCs w:val="18"/>
              </w:rPr>
              <w:t>Construcción de tablas de frecuencia. Representaciones gráficas: Gráficos para variables cualitativas (Diagramas de barras; Gráficas circulares; otros). Gráficos para variables cuantitativas continuas (Gráficos de caja; histogramas; otros)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  <w:p w14:paraId="7FE48984" w14:textId="77777777" w:rsidR="009E74B3" w:rsidRDefault="009E74B3" w:rsidP="009E74B3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2772C" w14:textId="77777777" w:rsidR="006C234D" w:rsidRDefault="006C234D" w:rsidP="009E74B3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06389" w14:textId="77777777" w:rsidR="006C234D" w:rsidRDefault="006C234D" w:rsidP="009E74B3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C3ECF" w14:textId="3832B1EB" w:rsidR="006C234D" w:rsidRPr="002D5DDF" w:rsidRDefault="006C234D" w:rsidP="009E74B3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14:paraId="01127B5F" w14:textId="48C4D217" w:rsidR="002D5DDF" w:rsidRPr="001D5B60" w:rsidRDefault="002D5DDF" w:rsidP="002D5D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vAlign w:val="center"/>
          </w:tcPr>
          <w:p w14:paraId="3D139BC4" w14:textId="6CD47D28" w:rsidR="002D5DDF" w:rsidRPr="001D5B60" w:rsidRDefault="002D5DDF" w:rsidP="002D5DD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344B8725" w14:textId="65EBD744" w:rsidR="002D5DDF" w:rsidRDefault="002F4847" w:rsidP="002F4847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2429F83E" w14:textId="77777777" w:rsidR="00CF13D0" w:rsidRPr="00977402" w:rsidRDefault="00CF13D0" w:rsidP="00CF13D0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 Clase magistral.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79252103" w14:textId="77777777" w:rsidR="00CF13D0" w:rsidRDefault="00CF13D0" w:rsidP="00CF13D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 Taller-práctica en Excel.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508C6CAF" w14:textId="77777777" w:rsidR="002D5DDF" w:rsidRDefault="002D5DDF" w:rsidP="00CF13D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325209" w14:textId="119FA0E1" w:rsidR="002D5DDF" w:rsidRDefault="00CF13D0" w:rsidP="00CF1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6316">
              <w:rPr>
                <w:rFonts w:ascii="Times New Roman" w:hAnsi="Times New Roman" w:cs="Times New Roman"/>
                <w:sz w:val="18"/>
                <w:szCs w:val="18"/>
              </w:rPr>
              <w:t>- Realización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taller-práctica en Excel</w:t>
            </w:r>
            <w:r w:rsidRPr="00426316">
              <w:rPr>
                <w:rFonts w:ascii="Times New Roman" w:hAnsi="Times New Roman" w:cs="Times New Roman"/>
                <w:sz w:val="18"/>
                <w:szCs w:val="18"/>
              </w:rPr>
              <w:t>.  </w:t>
            </w:r>
          </w:p>
        </w:tc>
        <w:tc>
          <w:tcPr>
            <w:tcW w:w="1984" w:type="dxa"/>
          </w:tcPr>
          <w:p w14:paraId="438202A7" w14:textId="4ADE0E74" w:rsidR="002D5DDF" w:rsidRDefault="00CF13D0" w:rsidP="00CF13D0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</w:p>
        </w:tc>
        <w:tc>
          <w:tcPr>
            <w:tcW w:w="1559" w:type="dxa"/>
          </w:tcPr>
          <w:p w14:paraId="6DACA345" w14:textId="3528C9E4" w:rsidR="002D5DDF" w:rsidRDefault="00CF13D0" w:rsidP="00CF1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-Evaluación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 Excel sobre el</w:t>
            </w:r>
            <w:r w:rsidRPr="005C0D93">
              <w:rPr>
                <w:rFonts w:ascii="Times New Roman" w:hAnsi="Times New Roman" w:cs="Times New Roman"/>
                <w:sz w:val="18"/>
                <w:szCs w:val="18"/>
              </w:rPr>
              <w:t xml:space="preserve"> taller-práctica.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13008FC5" w14:textId="78D60146" w:rsidR="002D5DDF" w:rsidRDefault="00CF13D0" w:rsidP="00CF13D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73F59" w:rsidRPr="00412A05" w14:paraId="2AF76A54" w14:textId="77777777" w:rsidTr="003C412A">
        <w:trPr>
          <w:cantSplit/>
          <w:trHeight w:val="567"/>
        </w:trPr>
        <w:tc>
          <w:tcPr>
            <w:tcW w:w="3118" w:type="dxa"/>
          </w:tcPr>
          <w:p w14:paraId="75EEF098" w14:textId="47712632" w:rsidR="00573F59" w:rsidRPr="002D5DDF" w:rsidRDefault="00573F59" w:rsidP="00573F59">
            <w:pPr>
              <w:pStyle w:val="TableParagraph"/>
              <w:numPr>
                <w:ilvl w:val="1"/>
                <w:numId w:val="12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00F61F91">
              <w:rPr>
                <w:rFonts w:ascii="Times New Roman" w:hAnsi="Times New Roman" w:cs="Times New Roman"/>
                <w:sz w:val="18"/>
                <w:szCs w:val="18"/>
              </w:rPr>
              <w:t xml:space="preserve">Medidas de tendencia central: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61F91">
              <w:rPr>
                <w:rFonts w:ascii="Times New Roman" w:hAnsi="Times New Roman" w:cs="Times New Roman"/>
                <w:sz w:val="18"/>
                <w:szCs w:val="18"/>
              </w:rPr>
              <w:t>álculo y propiedades de la media, mediana y moda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5" w:type="dxa"/>
            <w:vMerge w:val="restart"/>
            <w:vAlign w:val="center"/>
          </w:tcPr>
          <w:p w14:paraId="6A90F95E" w14:textId="449F72CD" w:rsidR="00573F59" w:rsidRPr="001D5B60" w:rsidRDefault="00573F59" w:rsidP="003C412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vMerge w:val="restart"/>
            <w:vAlign w:val="center"/>
          </w:tcPr>
          <w:p w14:paraId="56BB789E" w14:textId="24F0893D" w:rsidR="00573F59" w:rsidRPr="001D5B60" w:rsidRDefault="00573F59" w:rsidP="003C412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14:paraId="710F2DB2" w14:textId="23AE326F" w:rsidR="00573F59" w:rsidRDefault="00573F59" w:rsidP="002F4847">
            <w:pP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 xml:space="preserve">Interpreta los datos estadísticos (tablas y gráficos), así como entender el análisis de la información </w:t>
            </w:r>
            <w:r w:rsidRPr="00A100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  <w:vAlign w:val="center"/>
          </w:tcPr>
          <w:p w14:paraId="75D295D0" w14:textId="77777777" w:rsidR="00573F59" w:rsidRPr="0051243B" w:rsidRDefault="00573F59" w:rsidP="00301F2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lastRenderedPageBreak/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2ACA304B" w14:textId="77777777" w:rsidR="00573F59" w:rsidRPr="0051243B" w:rsidRDefault="00573F59" w:rsidP="00301F2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6E58FFDF" w14:textId="77777777" w:rsidR="00573F59" w:rsidRDefault="00573F59" w:rsidP="00301F2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75CF1BD" w14:textId="1B1F58BE" w:rsidR="00573F59" w:rsidRDefault="00573F59" w:rsidP="00890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Realización del examen del parcial.</w:t>
            </w:r>
          </w:p>
        </w:tc>
        <w:tc>
          <w:tcPr>
            <w:tcW w:w="1984" w:type="dxa"/>
            <w:vMerge w:val="restart"/>
            <w:vAlign w:val="center"/>
          </w:tcPr>
          <w:p w14:paraId="73B2D6DE" w14:textId="5CCB835B" w:rsidR="00573F59" w:rsidRDefault="00573F59" w:rsidP="00890484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Estudiar material correspondiente (apuntes, resúmenes y textos) del primer parcial.</w:t>
            </w:r>
          </w:p>
        </w:tc>
        <w:tc>
          <w:tcPr>
            <w:tcW w:w="1559" w:type="dxa"/>
            <w:vMerge w:val="restart"/>
            <w:vAlign w:val="center"/>
          </w:tcPr>
          <w:p w14:paraId="2EEA027A" w14:textId="2E8EAB56" w:rsidR="00573F59" w:rsidRDefault="00573F59" w:rsidP="00890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</w:t>
            </w:r>
          </w:p>
        </w:tc>
        <w:tc>
          <w:tcPr>
            <w:tcW w:w="993" w:type="dxa"/>
            <w:vMerge w:val="restart"/>
            <w:vAlign w:val="center"/>
          </w:tcPr>
          <w:p w14:paraId="626DD7A9" w14:textId="3A8A5C85" w:rsidR="00573F59" w:rsidRDefault="00573F59" w:rsidP="008904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73F59" w:rsidRPr="00412A05" w14:paraId="72979A9C" w14:textId="77777777" w:rsidTr="00890484">
        <w:trPr>
          <w:cantSplit/>
          <w:trHeight w:val="567"/>
        </w:trPr>
        <w:tc>
          <w:tcPr>
            <w:tcW w:w="3118" w:type="dxa"/>
          </w:tcPr>
          <w:p w14:paraId="2134A6A1" w14:textId="54DB7EB8" w:rsidR="00573F59" w:rsidRPr="002D5DDF" w:rsidRDefault="00573F59" w:rsidP="005D4A7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"/>
              </w:rPr>
            </w:pPr>
            <w:r w:rsidRPr="005D4A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lastRenderedPageBreak/>
              <w:t xml:space="preserve">Evaluación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Segundo</w:t>
            </w:r>
            <w:r w:rsidRPr="005D4A7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Parcial</w:t>
            </w:r>
          </w:p>
        </w:tc>
        <w:tc>
          <w:tcPr>
            <w:tcW w:w="555" w:type="dxa"/>
            <w:vMerge/>
          </w:tcPr>
          <w:p w14:paraId="7BE94135" w14:textId="77777777" w:rsidR="00573F59" w:rsidRPr="001D5B60" w:rsidRDefault="00573F59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3E777C79" w14:textId="77777777" w:rsidR="00573F59" w:rsidRPr="001D5B60" w:rsidRDefault="00573F59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08EF0F4B" w14:textId="77777777" w:rsidR="00573F59" w:rsidRDefault="00573F59" w:rsidP="008904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  <w:vAlign w:val="center"/>
          </w:tcPr>
          <w:p w14:paraId="562A61D9" w14:textId="36A53845" w:rsidR="00573F59" w:rsidRDefault="00573F59" w:rsidP="00301F2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 Estrategias de recuperación, evocación y utilización de la información.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32F8A51D" w14:textId="77777777" w:rsidR="00573F59" w:rsidRDefault="00573F59" w:rsidP="00890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7E316DD" w14:textId="77777777" w:rsidR="00573F59" w:rsidRDefault="00573F59" w:rsidP="00890484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F0E125" w14:textId="77777777" w:rsidR="00573F59" w:rsidRDefault="00573F59" w:rsidP="00890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CFA1F83" w14:textId="77777777" w:rsidR="00573F59" w:rsidRDefault="00573F59" w:rsidP="0089048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F59" w:rsidRPr="00412A05" w14:paraId="54A0A5A6" w14:textId="77777777" w:rsidTr="00573F59">
        <w:trPr>
          <w:cantSplit/>
          <w:trHeight w:val="567"/>
        </w:trPr>
        <w:tc>
          <w:tcPr>
            <w:tcW w:w="3118" w:type="dxa"/>
          </w:tcPr>
          <w:p w14:paraId="71D5D351" w14:textId="52AAD9EA" w:rsidR="00573F59" w:rsidRPr="005D4A75" w:rsidRDefault="00573F59" w:rsidP="005D4A75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573F5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Lunes 1 de mayo - Feriado Día del trabajo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55" w:type="dxa"/>
            <w:vMerge/>
          </w:tcPr>
          <w:p w14:paraId="3318BF77" w14:textId="77777777" w:rsidR="00573F59" w:rsidRPr="001D5B60" w:rsidRDefault="00573F59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57760794" w14:textId="77777777" w:rsidR="00573F59" w:rsidRPr="001D5B60" w:rsidRDefault="00573F59" w:rsidP="00143CA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0DA051" w14:textId="12D48ED9" w:rsidR="00573F59" w:rsidRDefault="00573F59" w:rsidP="00573F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33CC1E51" w14:textId="7F78E515" w:rsidR="00573F59" w:rsidRPr="0051243B" w:rsidRDefault="00573F59" w:rsidP="00573F5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1418" w:type="dxa"/>
            <w:vAlign w:val="center"/>
          </w:tcPr>
          <w:p w14:paraId="38B3C991" w14:textId="5BF9570E" w:rsidR="00573F59" w:rsidRDefault="00573F59" w:rsidP="0057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644885BB" w14:textId="078D9AD1" w:rsidR="00573F59" w:rsidRDefault="00573F59" w:rsidP="00573F5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D3F50C4" w14:textId="5E78F886" w:rsidR="00573F59" w:rsidRDefault="00573F59" w:rsidP="00573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10A5662" w14:textId="61E31A26" w:rsidR="00573F59" w:rsidRDefault="00573F59" w:rsidP="00573F5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E4269" w:rsidRPr="00412A05" w14:paraId="0787B8F6" w14:textId="77777777" w:rsidTr="00E802AB">
        <w:trPr>
          <w:cantSplit/>
          <w:trHeight w:val="595"/>
        </w:trPr>
        <w:tc>
          <w:tcPr>
            <w:tcW w:w="3118" w:type="dxa"/>
          </w:tcPr>
          <w:p w14:paraId="797BF201" w14:textId="63A6226E" w:rsidR="000E4269" w:rsidRPr="00F93D37" w:rsidRDefault="000E4269" w:rsidP="00573F59">
            <w:pPr>
              <w:pStyle w:val="TableParagraph"/>
              <w:numPr>
                <w:ilvl w:val="1"/>
                <w:numId w:val="12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61F91">
              <w:rPr>
                <w:rFonts w:ascii="Times New Roman" w:hAnsi="Times New Roman" w:cs="Times New Roman"/>
                <w:sz w:val="18"/>
                <w:szCs w:val="18"/>
              </w:rPr>
              <w:t xml:space="preserve">Medidas de posición: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F61F91">
              <w:rPr>
                <w:rFonts w:ascii="Times New Roman" w:hAnsi="Times New Roman" w:cs="Times New Roman"/>
                <w:sz w:val="18"/>
                <w:szCs w:val="18"/>
              </w:rPr>
              <w:t>álculo y equivalencias de los cuartiles, deciles, percentiles.</w:t>
            </w:r>
          </w:p>
        </w:tc>
        <w:tc>
          <w:tcPr>
            <w:tcW w:w="555" w:type="dxa"/>
            <w:vMerge w:val="restart"/>
            <w:vAlign w:val="center"/>
          </w:tcPr>
          <w:p w14:paraId="23001A02" w14:textId="0975DA0D" w:rsidR="000E4269" w:rsidRPr="001D5B60" w:rsidRDefault="000E4269" w:rsidP="006016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vMerge w:val="restart"/>
            <w:vAlign w:val="center"/>
          </w:tcPr>
          <w:p w14:paraId="55F28C20" w14:textId="581A7BF0" w:rsidR="000E4269" w:rsidRPr="001D5B60" w:rsidRDefault="000E4269" w:rsidP="006016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54F699D1" w14:textId="6CD180EC" w:rsidR="000E4269" w:rsidRPr="001D5B60" w:rsidRDefault="000E4269" w:rsidP="004500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0941F3D1" w14:textId="77777777" w:rsidR="000E4269" w:rsidRPr="0051243B" w:rsidRDefault="000E4269" w:rsidP="008E53C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1377B9E0" w14:textId="4420E770" w:rsidR="000E4269" w:rsidRPr="008E53C6" w:rsidRDefault="000E4269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</w:tc>
        <w:tc>
          <w:tcPr>
            <w:tcW w:w="1418" w:type="dxa"/>
          </w:tcPr>
          <w:p w14:paraId="73227CC5" w14:textId="260FD245" w:rsidR="000E4269" w:rsidRPr="001D5B60" w:rsidRDefault="000E4269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-Resolución de cuestionario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evaluación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escrita 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14:paraId="47D83994" w14:textId="77777777" w:rsidR="000E4269" w:rsidRDefault="000E4269" w:rsidP="008E53C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</w:p>
          <w:p w14:paraId="0D198CD4" w14:textId="3BB5D880" w:rsidR="000E4269" w:rsidRPr="001D5B60" w:rsidRDefault="000E4269" w:rsidP="008E53C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344B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-Observación de videos relacionados con el tema a tratarse en clases. </w:t>
            </w:r>
            <w:r w:rsidRPr="00B344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83C4CDA" w14:textId="6A8E58F3" w:rsidR="000E4269" w:rsidRPr="001D5B60" w:rsidRDefault="000E4269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escrita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2C5D04A3" w14:textId="71F742A2" w:rsidR="000E4269" w:rsidRPr="00EC6481" w:rsidRDefault="000E4269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4269" w:rsidRPr="00412A05" w14:paraId="6A64AF24" w14:textId="77777777" w:rsidTr="000E4269">
        <w:trPr>
          <w:cantSplit/>
          <w:trHeight w:val="595"/>
        </w:trPr>
        <w:tc>
          <w:tcPr>
            <w:tcW w:w="3118" w:type="dxa"/>
          </w:tcPr>
          <w:p w14:paraId="4C589C4E" w14:textId="77777777" w:rsidR="000E4269" w:rsidRPr="005D5808" w:rsidRDefault="000E4269" w:rsidP="000E4269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</w:pPr>
            <w:r w:rsidRPr="005D58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Jueves 11 de mayo a partir de las 15:00 pm Charlas de prevención para estudiantes</w:t>
            </w:r>
          </w:p>
          <w:p w14:paraId="15E4F786" w14:textId="5A1B184B" w:rsidR="000E4269" w:rsidRPr="00F61F91" w:rsidRDefault="000E4269" w:rsidP="000E426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D580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>Viernes 12 de mayo – Evento Académico Estudiantil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"/>
              </w:rPr>
              <w:t xml:space="preserve">, Dia del enfermero </w:t>
            </w:r>
          </w:p>
        </w:tc>
        <w:tc>
          <w:tcPr>
            <w:tcW w:w="555" w:type="dxa"/>
            <w:vMerge/>
            <w:vAlign w:val="center"/>
          </w:tcPr>
          <w:p w14:paraId="0BF88495" w14:textId="77777777" w:rsidR="000E4269" w:rsidRDefault="000E4269" w:rsidP="006016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14:paraId="580304BF" w14:textId="77777777" w:rsidR="000E4269" w:rsidRPr="001D5B60" w:rsidRDefault="000E4269" w:rsidP="006016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D9EB35" w14:textId="6FA36EEB" w:rsidR="000E4269" w:rsidRPr="00A10042" w:rsidRDefault="000E4269" w:rsidP="000E4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120FF3B" w14:textId="6BE3251B" w:rsidR="000E4269" w:rsidRPr="0051243B" w:rsidRDefault="000E4269" w:rsidP="000E426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</w:p>
        </w:tc>
        <w:tc>
          <w:tcPr>
            <w:tcW w:w="1418" w:type="dxa"/>
            <w:vAlign w:val="center"/>
          </w:tcPr>
          <w:p w14:paraId="19EC765E" w14:textId="041360D8" w:rsidR="000E4269" w:rsidRPr="006201B2" w:rsidRDefault="000E4269" w:rsidP="000E426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1F85B869" w14:textId="7676DE76" w:rsidR="000E4269" w:rsidRPr="00800431" w:rsidRDefault="000E4269" w:rsidP="000E4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680059D3" w14:textId="49414436" w:rsidR="000E4269" w:rsidRPr="00800431" w:rsidRDefault="000E4269" w:rsidP="000E426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082F101" w14:textId="67E2A275" w:rsidR="000E4269" w:rsidRDefault="000E4269" w:rsidP="000E426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2AB" w:rsidRPr="00412A05" w14:paraId="027A6235" w14:textId="77777777" w:rsidTr="003A0325">
        <w:trPr>
          <w:cantSplit/>
          <w:trHeight w:val="70"/>
        </w:trPr>
        <w:tc>
          <w:tcPr>
            <w:tcW w:w="14165" w:type="dxa"/>
            <w:gridSpan w:val="9"/>
          </w:tcPr>
          <w:p w14:paraId="02C96027" w14:textId="6FC2A122" w:rsidR="00E802AB" w:rsidRPr="00EC6481" w:rsidRDefault="000E490A" w:rsidP="00E802A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BASES DE LA ESTADÍSTICA INFERENCIAL. </w:t>
            </w:r>
          </w:p>
        </w:tc>
      </w:tr>
      <w:tr w:rsidR="006016A3" w:rsidRPr="00412A05" w14:paraId="4E6623F4" w14:textId="77777777" w:rsidTr="002779DC">
        <w:trPr>
          <w:cantSplit/>
          <w:trHeight w:val="1122"/>
        </w:trPr>
        <w:tc>
          <w:tcPr>
            <w:tcW w:w="3118" w:type="dxa"/>
          </w:tcPr>
          <w:p w14:paraId="41BEB8A5" w14:textId="3883B383" w:rsidR="00F93D37" w:rsidRDefault="00F93D37" w:rsidP="00F93D37">
            <w:pPr>
              <w:pStyle w:val="TableParagraph"/>
              <w:numPr>
                <w:ilvl w:val="1"/>
                <w:numId w:val="26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2B80" w:rsidRPr="00473AB6">
              <w:rPr>
                <w:rFonts w:ascii="Times New Roman" w:hAnsi="Times New Roman" w:cs="Times New Roman"/>
                <w:sz w:val="18"/>
                <w:szCs w:val="18"/>
              </w:rPr>
              <w:t>Propiedades de la probabilidad.</w:t>
            </w:r>
          </w:p>
          <w:p w14:paraId="124C9882" w14:textId="2A1349F2" w:rsidR="00F93D37" w:rsidRDefault="001A2B80" w:rsidP="00F93D37">
            <w:pPr>
              <w:pStyle w:val="TableParagraph"/>
              <w:numPr>
                <w:ilvl w:val="1"/>
                <w:numId w:val="26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73AB6">
              <w:rPr>
                <w:rFonts w:ascii="Times New Roman" w:hAnsi="Times New Roman" w:cs="Times New Roman"/>
                <w:sz w:val="18"/>
                <w:szCs w:val="18"/>
              </w:rPr>
              <w:t>La ley normal; aplicaciones de la curva.</w:t>
            </w:r>
          </w:p>
          <w:p w14:paraId="64DBFF1C" w14:textId="2085582B" w:rsidR="001A2B80" w:rsidRDefault="001A2B80" w:rsidP="00F93D37">
            <w:pPr>
              <w:pStyle w:val="TableParagraph"/>
              <w:numPr>
                <w:ilvl w:val="1"/>
                <w:numId w:val="26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15894">
              <w:rPr>
                <w:rFonts w:ascii="Times New Roman" w:hAnsi="Times New Roman" w:cs="Times New Roman"/>
                <w:bCs/>
                <w:sz w:val="18"/>
                <w:szCs w:val="18"/>
              </w:rPr>
              <w:t>Estimación puntual y de intervalos; estimación por intervalos de confianza; pruebas estadísticas inferenciales.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14:paraId="66D6CBA2" w14:textId="606F08E1" w:rsidR="006016A3" w:rsidRDefault="001A2B80" w:rsidP="00845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vAlign w:val="center"/>
          </w:tcPr>
          <w:p w14:paraId="594EE65C" w14:textId="1EB499F3" w:rsidR="006016A3" w:rsidRDefault="001A2B80" w:rsidP="00845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42E82F76" w14:textId="6CB04353" w:rsidR="006016A3" w:rsidRPr="001D5B60" w:rsidRDefault="00143AE6" w:rsidP="004500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388EA339" w14:textId="77777777" w:rsidR="00143AE6" w:rsidRDefault="00143AE6" w:rsidP="00143A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MX"/>
              </w:rPr>
              <w:t>-Clase magistral.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6071AC1D" w14:textId="248DAF4D" w:rsidR="006016A3" w:rsidRPr="00143AE6" w:rsidRDefault="00143AE6" w:rsidP="00143A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-Trabajo colaborativo.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14:paraId="03E4C41B" w14:textId="34E5837A" w:rsidR="006016A3" w:rsidRPr="001D5B60" w:rsidRDefault="006A5A4E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A5A4E">
              <w:rPr>
                <w:rFonts w:ascii="Times New Roman" w:hAnsi="Times New Roman" w:cs="Times New Roman"/>
                <w:sz w:val="18"/>
                <w:szCs w:val="18"/>
              </w:rPr>
              <w:t>-Redacción de un ensayo crítico que refleje los puntos de vista reflexivos del estudiante sobre la temática abordada.  </w:t>
            </w:r>
          </w:p>
        </w:tc>
        <w:tc>
          <w:tcPr>
            <w:tcW w:w="1984" w:type="dxa"/>
          </w:tcPr>
          <w:p w14:paraId="283ACA9C" w14:textId="77777777" w:rsidR="006A5A4E" w:rsidRDefault="006A5A4E" w:rsidP="006A5A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MX"/>
              </w:rPr>
              <w:t>-Lectura del capítulo correspondiente al tema a tratarse en clases.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7A44050A" w14:textId="2DB1102D" w:rsidR="006016A3" w:rsidRPr="006A5A4E" w:rsidRDefault="006A5A4E" w:rsidP="006A5A4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MX"/>
              </w:rPr>
              <w:t>-Observación de videos correspondiente al tema tratarse.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14:paraId="1E824A8B" w14:textId="0B7BCD90" w:rsidR="006016A3" w:rsidRPr="001D5B60" w:rsidRDefault="0070522A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C37E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Ensayo</w:t>
            </w:r>
            <w:r w:rsidRPr="00C37E5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993" w:type="dxa"/>
          </w:tcPr>
          <w:p w14:paraId="07727E5B" w14:textId="2789CF7A" w:rsidR="006016A3" w:rsidRPr="00EC6481" w:rsidRDefault="0070522A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04EA" w:rsidRPr="00412A05" w14:paraId="5704AA55" w14:textId="77777777" w:rsidTr="0084597E">
        <w:trPr>
          <w:cantSplit/>
          <w:trHeight w:val="1788"/>
        </w:trPr>
        <w:tc>
          <w:tcPr>
            <w:tcW w:w="3118" w:type="dxa"/>
          </w:tcPr>
          <w:p w14:paraId="7BF7C3B7" w14:textId="6B8820B8" w:rsidR="006104EA" w:rsidRPr="00CB692D" w:rsidRDefault="006104EA" w:rsidP="009F0149">
            <w:pPr>
              <w:pStyle w:val="TableParagraph"/>
              <w:numPr>
                <w:ilvl w:val="1"/>
                <w:numId w:val="26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1589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Procedimientos para el contraste de hipótesis y significación: Hipótesis nula; hipótesis alternativa; nivel de significación.</w:t>
            </w:r>
          </w:p>
          <w:p w14:paraId="0F605A91" w14:textId="77777777" w:rsidR="006104EA" w:rsidRPr="00CB692D" w:rsidRDefault="006104EA" w:rsidP="009F0149">
            <w:pPr>
              <w:pStyle w:val="TableParagraph"/>
              <w:numPr>
                <w:ilvl w:val="1"/>
                <w:numId w:val="26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560C3">
              <w:rPr>
                <w:rFonts w:ascii="Times New Roman" w:hAnsi="Times New Roman" w:cs="Times New Roman"/>
                <w:bCs/>
                <w:sz w:val="18"/>
                <w:szCs w:val="18"/>
              </w:rPr>
              <w:t>Tipos de errores.</w:t>
            </w:r>
          </w:p>
          <w:p w14:paraId="17D34161" w14:textId="45B04806" w:rsidR="006104EA" w:rsidRPr="00473AB6" w:rsidRDefault="006104EA" w:rsidP="009F0149">
            <w:pPr>
              <w:pStyle w:val="TableParagraph"/>
              <w:numPr>
                <w:ilvl w:val="1"/>
                <w:numId w:val="26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B560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Utilización de t de </w:t>
            </w:r>
            <w:proofErr w:type="spellStart"/>
            <w:r w:rsidRPr="00B560C3">
              <w:rPr>
                <w:rFonts w:ascii="Times New Roman" w:hAnsi="Times New Roman" w:cs="Times New Roman"/>
                <w:bCs/>
                <w:sz w:val="18"/>
                <w:szCs w:val="18"/>
              </w:rPr>
              <w:t>Student</w:t>
            </w:r>
            <w:proofErr w:type="spellEnd"/>
            <w:r w:rsidRPr="00B560C3">
              <w:rPr>
                <w:rFonts w:ascii="Times New Roman" w:hAnsi="Times New Roman" w:cs="Times New Roman"/>
                <w:bCs/>
                <w:sz w:val="18"/>
                <w:szCs w:val="18"/>
              </w:rPr>
              <w:t>. Utilización de Chi-Cuadrado. El p-valor.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55" w:type="dxa"/>
            <w:vMerge w:val="restart"/>
            <w:vAlign w:val="center"/>
          </w:tcPr>
          <w:p w14:paraId="1E7FEDCC" w14:textId="04373C8C" w:rsidR="006104EA" w:rsidRDefault="006104EA" w:rsidP="00845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vMerge w:val="restart"/>
            <w:vAlign w:val="center"/>
          </w:tcPr>
          <w:p w14:paraId="2CD2707F" w14:textId="561A7550" w:rsidR="006104EA" w:rsidRDefault="006104EA" w:rsidP="00845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20327342" w14:textId="4113AC15" w:rsidR="006104EA" w:rsidRPr="001D5B60" w:rsidRDefault="006104EA" w:rsidP="004500A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6333E295" w14:textId="77777777" w:rsidR="006104EA" w:rsidRPr="0051243B" w:rsidRDefault="006104EA" w:rsidP="0027200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4A7C6A84" w14:textId="01D2E906" w:rsidR="006104EA" w:rsidRPr="001D5B60" w:rsidRDefault="006104EA" w:rsidP="0027200D">
            <w:pPr>
              <w:pStyle w:val="TableParagraph"/>
              <w:rPr>
                <w:rFonts w:ascii="Times New Roman" w:hAnsi="Times New Roman" w:cs="Times New Roman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418" w:type="dxa"/>
          </w:tcPr>
          <w:p w14:paraId="220F24FE" w14:textId="5A434A60" w:rsidR="006104EA" w:rsidRPr="001D5B60" w:rsidRDefault="006104EA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-Resolución de cuestionario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evaluación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escrita </w:t>
            </w:r>
            <w:r w:rsidRPr="006201B2">
              <w:rPr>
                <w:rFonts w:ascii="Times New Roman" w:hAnsi="Times New Roman" w:cs="Times New Roman"/>
                <w:bCs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14:paraId="2A74FA98" w14:textId="77777777" w:rsidR="006104EA" w:rsidRDefault="006104EA" w:rsidP="002720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</w:p>
          <w:p w14:paraId="3A0AF259" w14:textId="79B85376" w:rsidR="006104EA" w:rsidRPr="001D5B60" w:rsidRDefault="006104EA" w:rsidP="0027200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344B4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-Observación de videos relacionados con el tema a tratarse en clases. </w:t>
            </w:r>
            <w:r w:rsidRPr="00B344B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1002483" w14:textId="1E05506B" w:rsidR="006104EA" w:rsidRPr="001D5B60" w:rsidRDefault="006104EA" w:rsidP="004500A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-Evaluación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escrita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contenidos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</w:tcPr>
          <w:p w14:paraId="0D8589D0" w14:textId="4CEACA79" w:rsidR="006104EA" w:rsidRPr="00EC6481" w:rsidRDefault="006104EA" w:rsidP="004500A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104EA" w:rsidRPr="00412A05" w14:paraId="35DCAFAE" w14:textId="77777777" w:rsidTr="006104EA">
        <w:trPr>
          <w:cantSplit/>
          <w:trHeight w:val="70"/>
        </w:trPr>
        <w:tc>
          <w:tcPr>
            <w:tcW w:w="3118" w:type="dxa"/>
          </w:tcPr>
          <w:p w14:paraId="1DDF5F28" w14:textId="770DCB02" w:rsidR="006104EA" w:rsidRPr="00415894" w:rsidRDefault="006104EA" w:rsidP="006104EA">
            <w:pPr>
              <w:pStyle w:val="TableParagrap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04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Viernes 26 de mayo - Feriado por Batalla de Pichincha (24 de mayo)</w:t>
            </w:r>
            <w:r w:rsidRPr="006104EA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vMerge/>
            <w:vAlign w:val="center"/>
          </w:tcPr>
          <w:p w14:paraId="1D524D70" w14:textId="77777777" w:rsidR="006104EA" w:rsidRDefault="006104EA" w:rsidP="00845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14:paraId="7971753C" w14:textId="77777777" w:rsidR="006104EA" w:rsidRDefault="006104EA" w:rsidP="0084597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AB7DCE" w14:textId="5F3566FA" w:rsidR="006104EA" w:rsidRPr="00A10042" w:rsidRDefault="006104EA" w:rsidP="00610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E05F6D2" w14:textId="1EBC754A" w:rsidR="006104EA" w:rsidRPr="0051243B" w:rsidRDefault="006104EA" w:rsidP="006104E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</w:t>
            </w:r>
          </w:p>
        </w:tc>
        <w:tc>
          <w:tcPr>
            <w:tcW w:w="1418" w:type="dxa"/>
            <w:vAlign w:val="center"/>
          </w:tcPr>
          <w:p w14:paraId="65DA857E" w14:textId="3EEC6403" w:rsidR="006104EA" w:rsidRPr="006201B2" w:rsidRDefault="006104EA" w:rsidP="006104EA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0B401D40" w14:textId="0DC58F8D" w:rsidR="006104EA" w:rsidRPr="00800431" w:rsidRDefault="006104EA" w:rsidP="00610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</w:t>
            </w:r>
          </w:p>
        </w:tc>
        <w:tc>
          <w:tcPr>
            <w:tcW w:w="1559" w:type="dxa"/>
            <w:vAlign w:val="center"/>
          </w:tcPr>
          <w:p w14:paraId="35AED7FF" w14:textId="6F20BA22" w:rsidR="006104EA" w:rsidRPr="00800431" w:rsidRDefault="006104EA" w:rsidP="006104E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FA130E0" w14:textId="5591A71B" w:rsidR="006104EA" w:rsidRDefault="006104EA" w:rsidP="006104E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00A3" w:rsidRPr="00412A05" w14:paraId="51B9853C" w14:textId="77777777" w:rsidTr="24453984">
        <w:trPr>
          <w:cantSplit/>
          <w:trHeight w:val="58"/>
        </w:trPr>
        <w:tc>
          <w:tcPr>
            <w:tcW w:w="14165" w:type="dxa"/>
            <w:gridSpan w:val="9"/>
          </w:tcPr>
          <w:p w14:paraId="6BC3CDC2" w14:textId="088EC9AF" w:rsidR="004500A3" w:rsidRPr="00412A05" w:rsidRDefault="004500A3" w:rsidP="004500A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</w:t>
            </w:r>
            <w:r w:rsidR="00BA50B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D5B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CB692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RECOMENDACIONES PRÁCTICAS PARA ESTUDIOS DE ENFERMERÍA. </w:t>
            </w:r>
          </w:p>
        </w:tc>
      </w:tr>
      <w:tr w:rsidR="001810BB" w:rsidRPr="00412A05" w14:paraId="25878792" w14:textId="77777777" w:rsidTr="00301D8D">
        <w:trPr>
          <w:cantSplit/>
          <w:trHeight w:val="567"/>
        </w:trPr>
        <w:tc>
          <w:tcPr>
            <w:tcW w:w="3118" w:type="dxa"/>
          </w:tcPr>
          <w:p w14:paraId="5CF0387F" w14:textId="1133505F" w:rsidR="001810BB" w:rsidRPr="00135029" w:rsidRDefault="00135029" w:rsidP="00135029">
            <w:pPr>
              <w:pStyle w:val="TableParagraph"/>
              <w:numPr>
                <w:ilvl w:val="1"/>
                <w:numId w:val="27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005720">
              <w:rPr>
                <w:rFonts w:ascii="Times New Roman" w:hAnsi="Times New Roman" w:cs="Times New Roman"/>
                <w:bCs/>
                <w:sz w:val="18"/>
                <w:szCs w:val="18"/>
              </w:rPr>
              <w:t>Propiedades de la probabilidad.</w:t>
            </w:r>
          </w:p>
          <w:p w14:paraId="635C2FCA" w14:textId="418168F3" w:rsidR="001810BB" w:rsidRPr="00135029" w:rsidRDefault="00790D2D" w:rsidP="00135029">
            <w:pPr>
              <w:pStyle w:val="TableParagraph"/>
              <w:numPr>
                <w:ilvl w:val="1"/>
                <w:numId w:val="27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0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029" w:rsidRPr="00135029">
              <w:rPr>
                <w:rFonts w:ascii="Times New Roman" w:hAnsi="Times New Roman" w:cs="Times New Roman"/>
                <w:bCs/>
                <w:sz w:val="18"/>
                <w:szCs w:val="18"/>
              </w:rPr>
              <w:t>Aplicación de métodos estadísticos para variables descriptivas.</w:t>
            </w:r>
          </w:p>
          <w:p w14:paraId="55392F14" w14:textId="2BFD7799" w:rsidR="001810BB" w:rsidRPr="001D5B60" w:rsidRDefault="00135029" w:rsidP="00135029">
            <w:pPr>
              <w:pStyle w:val="TableParagraph"/>
              <w:numPr>
                <w:ilvl w:val="1"/>
                <w:numId w:val="27"/>
              </w:numPr>
              <w:ind w:left="696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3502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Aplicación de métodos estadísticos para examinar relaciones. </w:t>
            </w:r>
          </w:p>
        </w:tc>
        <w:tc>
          <w:tcPr>
            <w:tcW w:w="555" w:type="dxa"/>
            <w:vAlign w:val="center"/>
          </w:tcPr>
          <w:p w14:paraId="6A9B9230" w14:textId="797C3CFA" w:rsidR="001810BB" w:rsidRPr="001D5B60" w:rsidRDefault="001810BB" w:rsidP="00301D8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1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14:paraId="0DCFFBC5" w14:textId="0982EE2A" w:rsidR="001810BB" w:rsidRPr="001D5B60" w:rsidRDefault="001810BB" w:rsidP="00301D8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7EFA5E73" w14:textId="2ABD6EE2" w:rsidR="001810BB" w:rsidRPr="001D5B60" w:rsidRDefault="00143AE6" w:rsidP="00916D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2C395EED" w14:textId="77777777" w:rsidR="00971F09" w:rsidRPr="00977402" w:rsidRDefault="00971F09" w:rsidP="00971F09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es-ES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 Clase magistral.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66065038" w14:textId="38D4EEDD" w:rsidR="001810BB" w:rsidRPr="00971F09" w:rsidRDefault="00971F09" w:rsidP="00971F0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lang w:val="es-ES"/>
              </w:rPr>
              <w:t>- Taller-práctica en Excel. 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14:paraId="1B406AA8" w14:textId="7EFB880F" w:rsidR="001810BB" w:rsidRPr="001D5B60" w:rsidRDefault="00971F09" w:rsidP="0BB189E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6316">
              <w:rPr>
                <w:rFonts w:ascii="Times New Roman" w:hAnsi="Times New Roman" w:cs="Times New Roman"/>
                <w:sz w:val="18"/>
                <w:szCs w:val="18"/>
              </w:rPr>
              <w:t>- Realización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taller-práctica en Excel</w:t>
            </w:r>
            <w:r w:rsidRPr="00426316">
              <w:rPr>
                <w:rFonts w:ascii="Times New Roman" w:hAnsi="Times New Roman" w:cs="Times New Roman"/>
                <w:sz w:val="18"/>
                <w:szCs w:val="18"/>
              </w:rPr>
              <w:t>.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148819B" w14:textId="716ED142" w:rsidR="001810BB" w:rsidRPr="001D5B60" w:rsidRDefault="00971F09" w:rsidP="0035257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-Lectura del capítulo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 xml:space="preserve"> </w:t>
            </w: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MX" w:eastAsia="es-MX"/>
              </w:rPr>
              <w:t>correspondiente al tema a tratarse en clases.</w:t>
            </w:r>
          </w:p>
        </w:tc>
        <w:tc>
          <w:tcPr>
            <w:tcW w:w="1559" w:type="dxa"/>
          </w:tcPr>
          <w:p w14:paraId="48ECDFD3" w14:textId="56B2454E" w:rsidR="001810BB" w:rsidRPr="001D5B60" w:rsidRDefault="00971F09" w:rsidP="00352571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43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-Evaluación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 Excel sobre el</w:t>
            </w:r>
            <w:r w:rsidRPr="005C0D93">
              <w:rPr>
                <w:rFonts w:ascii="Times New Roman" w:hAnsi="Times New Roman" w:cs="Times New Roman"/>
                <w:sz w:val="18"/>
                <w:szCs w:val="18"/>
              </w:rPr>
              <w:t xml:space="preserve"> taller-práctica.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25A0D13B" w14:textId="1019AA63" w:rsidR="001810BB" w:rsidRPr="005938AF" w:rsidRDefault="00971F09" w:rsidP="0035257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71F09" w:rsidRPr="00412A05" w14:paraId="3357D58B" w14:textId="77777777" w:rsidTr="00971F09">
        <w:trPr>
          <w:cantSplit/>
          <w:trHeight w:val="567"/>
        </w:trPr>
        <w:tc>
          <w:tcPr>
            <w:tcW w:w="3118" w:type="dxa"/>
          </w:tcPr>
          <w:p w14:paraId="49A198FD" w14:textId="77777777" w:rsidR="00971F09" w:rsidRDefault="00971F09" w:rsidP="00135029">
            <w:pPr>
              <w:pStyle w:val="TableParagraph"/>
              <w:numPr>
                <w:ilvl w:val="1"/>
                <w:numId w:val="27"/>
              </w:numPr>
              <w:ind w:left="696" w:hanging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35029">
              <w:rPr>
                <w:rFonts w:ascii="Times New Roman" w:hAnsi="Times New Roman" w:cs="Times New Roman"/>
                <w:bCs/>
                <w:sz w:val="18"/>
                <w:szCs w:val="18"/>
              </w:rPr>
              <w:t>Aplicación de métodos estadísticos para para determinar diferencias.</w:t>
            </w:r>
          </w:p>
          <w:p w14:paraId="7B1987D6" w14:textId="79CD0765" w:rsidR="00C82314" w:rsidRPr="00005720" w:rsidRDefault="00C82314" w:rsidP="00C82314">
            <w:pPr>
              <w:pStyle w:val="TableParagraph"/>
              <w:ind w:left="69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55" w:type="dxa"/>
            <w:vMerge w:val="restart"/>
            <w:vAlign w:val="center"/>
          </w:tcPr>
          <w:p w14:paraId="1D7D1CF2" w14:textId="5A6AFD56" w:rsidR="00971F09" w:rsidRPr="001D5B60" w:rsidRDefault="00971F09" w:rsidP="00301D8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vMerge w:val="restart"/>
            <w:vAlign w:val="center"/>
          </w:tcPr>
          <w:p w14:paraId="63CC41A9" w14:textId="5585BB96" w:rsidR="00971F09" w:rsidRDefault="00971F09" w:rsidP="00301D8D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14:paraId="2DFFD0C1" w14:textId="532AC2D3" w:rsidR="00971F09" w:rsidRPr="001D5B60" w:rsidRDefault="00971F09" w:rsidP="00916D4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_tradnl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profesional.</w:t>
            </w:r>
          </w:p>
        </w:tc>
        <w:tc>
          <w:tcPr>
            <w:tcW w:w="1559" w:type="dxa"/>
          </w:tcPr>
          <w:p w14:paraId="7572D0B7" w14:textId="77777777" w:rsidR="00971F09" w:rsidRPr="0051243B" w:rsidRDefault="00971F09" w:rsidP="00971F0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-Clase magistral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  <w:p w14:paraId="49F84638" w14:textId="215D50E0" w:rsidR="00971F09" w:rsidRPr="00971F09" w:rsidRDefault="00971F09" w:rsidP="002E51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es-EC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-Técnica interrogativa.</w:t>
            </w:r>
            <w:r w:rsidRPr="0051243B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 </w:t>
            </w:r>
          </w:p>
        </w:tc>
        <w:tc>
          <w:tcPr>
            <w:tcW w:w="1418" w:type="dxa"/>
            <w:vMerge w:val="restart"/>
            <w:vAlign w:val="center"/>
          </w:tcPr>
          <w:p w14:paraId="54AA9E78" w14:textId="48ADE548" w:rsidR="00971F09" w:rsidRPr="001D5B60" w:rsidRDefault="00971F09" w:rsidP="00971F0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Realización del examen del parcial.</w:t>
            </w:r>
          </w:p>
        </w:tc>
        <w:tc>
          <w:tcPr>
            <w:tcW w:w="1984" w:type="dxa"/>
            <w:vMerge w:val="restart"/>
            <w:vAlign w:val="center"/>
          </w:tcPr>
          <w:p w14:paraId="308E506A" w14:textId="49F6385C" w:rsidR="00971F09" w:rsidRPr="001D5B60" w:rsidRDefault="00971F09" w:rsidP="00971F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sz w:val="18"/>
                <w:szCs w:val="18"/>
              </w:rPr>
              <w:t>Estudiar material correspondiente (apuntes, resúmenes y textos) del primer parcial.</w:t>
            </w:r>
          </w:p>
        </w:tc>
        <w:tc>
          <w:tcPr>
            <w:tcW w:w="1559" w:type="dxa"/>
            <w:vMerge w:val="restart"/>
            <w:vAlign w:val="center"/>
          </w:tcPr>
          <w:p w14:paraId="5EAFBEC9" w14:textId="185D63DA" w:rsidR="00971F09" w:rsidRPr="001D5B60" w:rsidRDefault="00971F09" w:rsidP="00971F09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Examen</w:t>
            </w:r>
          </w:p>
        </w:tc>
        <w:tc>
          <w:tcPr>
            <w:tcW w:w="993" w:type="dxa"/>
            <w:vMerge w:val="restart"/>
            <w:vAlign w:val="center"/>
          </w:tcPr>
          <w:p w14:paraId="1736FB6A" w14:textId="0855E16C" w:rsidR="00971F09" w:rsidRPr="005938AF" w:rsidRDefault="00971F09" w:rsidP="00971F0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71F09" w:rsidRPr="00412A05" w14:paraId="1FD36150" w14:textId="77777777" w:rsidTr="24453984">
        <w:trPr>
          <w:cantSplit/>
          <w:trHeight w:val="567"/>
        </w:trPr>
        <w:tc>
          <w:tcPr>
            <w:tcW w:w="3118" w:type="dxa"/>
          </w:tcPr>
          <w:p w14:paraId="7E3C3F4C" w14:textId="16F989F8" w:rsidR="00971F09" w:rsidRPr="00E26D58" w:rsidRDefault="00971F09" w:rsidP="0009028F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E26D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>valuación</w:t>
            </w:r>
            <w:r w:rsidRPr="00E26D5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t xml:space="preserve"> Tercer Parcial</w:t>
            </w:r>
          </w:p>
          <w:p w14:paraId="71E0274B" w14:textId="77777777" w:rsidR="00971F09" w:rsidRPr="00E26D58" w:rsidRDefault="00971F09" w:rsidP="00F73C49">
            <w:pPr>
              <w:pStyle w:val="TableParagraph"/>
              <w:ind w:left="268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Merge/>
          </w:tcPr>
          <w:p w14:paraId="3F505E42" w14:textId="5E62C13D" w:rsidR="00971F09" w:rsidRPr="00E26D58" w:rsidRDefault="00971F0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14:paraId="093CE71E" w14:textId="6049E98D" w:rsidR="00971F09" w:rsidRPr="00E26D58" w:rsidRDefault="00971F0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07B14E9" w14:textId="729D5D00" w:rsidR="00971F09" w:rsidRPr="00E26D58" w:rsidRDefault="00971F09" w:rsidP="00F73C4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_tradnl" w:bidi="ar-SA"/>
              </w:rPr>
            </w:pPr>
          </w:p>
        </w:tc>
        <w:tc>
          <w:tcPr>
            <w:tcW w:w="1559" w:type="dxa"/>
          </w:tcPr>
          <w:p w14:paraId="0CDDEC2A" w14:textId="3E4CE748" w:rsidR="00971F09" w:rsidRPr="00E26D58" w:rsidRDefault="00971F0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124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 Estrategias de recuperación, evocación y utilización de la información.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8" w:type="dxa"/>
            <w:vMerge/>
          </w:tcPr>
          <w:p w14:paraId="38B9BF9B" w14:textId="6AAA1B4D" w:rsidR="00971F09" w:rsidRPr="00E26D58" w:rsidRDefault="00971F09" w:rsidP="00F73C49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8F87310" w14:textId="5E663544" w:rsidR="00971F09" w:rsidRPr="00E26D58" w:rsidRDefault="00971F0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63158F" w14:textId="11A768A5" w:rsidR="00971F09" w:rsidRPr="00E26D58" w:rsidRDefault="00971F09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A3F0C9B" w14:textId="1AE65714" w:rsidR="00971F09" w:rsidRPr="000C266A" w:rsidRDefault="00971F09" w:rsidP="00F73C49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C49" w:rsidRPr="00412A05" w14:paraId="5734DFBC" w14:textId="77777777" w:rsidTr="000E3FEC">
        <w:trPr>
          <w:cantSplit/>
          <w:trHeight w:val="567"/>
        </w:trPr>
        <w:tc>
          <w:tcPr>
            <w:tcW w:w="3118" w:type="dxa"/>
          </w:tcPr>
          <w:p w14:paraId="4825737E" w14:textId="08C24A4F" w:rsidR="00F73C49" w:rsidRPr="00BB3881" w:rsidRDefault="00BB3881" w:rsidP="00F73C49">
            <w:pPr>
              <w:pStyle w:val="TableParagrap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</w:pPr>
            <w:r w:rsidRPr="00BB388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s-ES_tradnl"/>
              </w:rPr>
              <w:lastRenderedPageBreak/>
              <w:t>Evaluación final</w:t>
            </w:r>
          </w:p>
          <w:p w14:paraId="056A6601" w14:textId="4E6A0094" w:rsidR="00F73C49" w:rsidRPr="00E26D58" w:rsidRDefault="00F73C49" w:rsidP="00F73C49">
            <w:pPr>
              <w:pStyle w:val="TableParagraph"/>
              <w:ind w:left="268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55" w:type="dxa"/>
            <w:vAlign w:val="center"/>
          </w:tcPr>
          <w:p w14:paraId="5DD7EC42" w14:textId="4CDD594B" w:rsidR="00F73C49" w:rsidRPr="00E26D58" w:rsidRDefault="00F73C49" w:rsidP="000E3FE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3A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vAlign w:val="center"/>
          </w:tcPr>
          <w:p w14:paraId="3F8F8D26" w14:textId="013FFDB2" w:rsidR="00F73C49" w:rsidRPr="00E26D58" w:rsidRDefault="0009028F" w:rsidP="000E3FEC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0126B73C" w14:textId="024099AE" w:rsidR="00F73C49" w:rsidRPr="001D5B60" w:rsidRDefault="00971F09" w:rsidP="001D5B6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C" w:eastAsia="es-MX" w:bidi="ar-SA"/>
              </w:rPr>
            </w:pPr>
            <w:r w:rsidRPr="00A10042">
              <w:rPr>
                <w:rFonts w:ascii="Times New Roman" w:hAnsi="Times New Roman" w:cs="Times New Roman"/>
                <w:sz w:val="18"/>
                <w:szCs w:val="18"/>
              </w:rPr>
              <w:t>Interpreta los datos estadísticos (tablas y gráficos), así como entender el análisis de la información numérica utilizando técnicas estadísticas, de tipo descriptiva e inferencial, que sirvan para la toma de decisiones que afectan nuestra vida y nuestro ejercicio profesional</w:t>
            </w:r>
          </w:p>
        </w:tc>
        <w:tc>
          <w:tcPr>
            <w:tcW w:w="1559" w:type="dxa"/>
          </w:tcPr>
          <w:p w14:paraId="2208DEFE" w14:textId="77777777" w:rsidR="00F73C49" w:rsidRDefault="00971F09" w:rsidP="00F73C49">
            <w:pPr>
              <w:pStyle w:val="TableParagrap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r w:rsidRPr="005124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>- Estrategias de recuperación, evocación y utilización de la información.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55036C3" w14:textId="311231AF" w:rsidR="00FA4988" w:rsidRPr="00E26D58" w:rsidRDefault="00FA4988" w:rsidP="00F73C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51B900" w14:textId="789DA824" w:rsidR="00FA4988" w:rsidRPr="00E26D58" w:rsidRDefault="00FA4988" w:rsidP="007B5D80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9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Realización del examen integral.</w:t>
            </w:r>
          </w:p>
        </w:tc>
        <w:tc>
          <w:tcPr>
            <w:tcW w:w="1984" w:type="dxa"/>
            <w:vAlign w:val="center"/>
          </w:tcPr>
          <w:p w14:paraId="7BB9C606" w14:textId="5348772C" w:rsidR="00210CEB" w:rsidRDefault="00210CEB" w:rsidP="007B5D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es-ES"/>
              </w:rPr>
              <w:t>Estudiar material correspondiente</w:t>
            </w:r>
          </w:p>
          <w:p w14:paraId="2732F1FE" w14:textId="1E10A3D6" w:rsidR="00F73C49" w:rsidRPr="00210CEB" w:rsidRDefault="00210CEB" w:rsidP="007B5D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  <w:lang w:val="es-ES"/>
              </w:rPr>
              <w:t xml:space="preserve">(apuntes, resúmenes y </w:t>
            </w:r>
            <w:r>
              <w:rPr>
                <w:rStyle w:val="normaltextrun"/>
                <w:sz w:val="18"/>
                <w:szCs w:val="18"/>
              </w:rPr>
              <w:t>textos) revisados durante todo el semestre.</w:t>
            </w:r>
          </w:p>
        </w:tc>
        <w:tc>
          <w:tcPr>
            <w:tcW w:w="1559" w:type="dxa"/>
            <w:vAlign w:val="center"/>
          </w:tcPr>
          <w:p w14:paraId="687A7191" w14:textId="44B897A0" w:rsidR="00F73C49" w:rsidRPr="00601FA3" w:rsidRDefault="007B5D80" w:rsidP="007B5D80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 w:eastAsia="es-MX"/>
              </w:rPr>
              <w:t>Examen</w:t>
            </w:r>
          </w:p>
        </w:tc>
        <w:tc>
          <w:tcPr>
            <w:tcW w:w="993" w:type="dxa"/>
            <w:vAlign w:val="center"/>
          </w:tcPr>
          <w:p w14:paraId="3C63AEC7" w14:textId="17841819" w:rsidR="00F73C49" w:rsidRPr="00FB4A4E" w:rsidRDefault="00F73C49" w:rsidP="007B5D8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D5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F73C49" w:rsidRPr="00412A05" w14:paraId="46C39F08" w14:textId="77777777" w:rsidTr="24453984">
        <w:trPr>
          <w:cantSplit/>
          <w:trHeight w:val="253"/>
        </w:trPr>
        <w:tc>
          <w:tcPr>
            <w:tcW w:w="3118" w:type="dxa"/>
          </w:tcPr>
          <w:p w14:paraId="30F77903" w14:textId="1F2221CC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  <w:proofErr w:type="gramEnd"/>
            <w:r w:rsidRPr="00412A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horas</w:t>
            </w:r>
          </w:p>
        </w:tc>
        <w:tc>
          <w:tcPr>
            <w:tcW w:w="555" w:type="dxa"/>
          </w:tcPr>
          <w:p w14:paraId="634B8A30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3" w:type="dxa"/>
          </w:tcPr>
          <w:p w14:paraId="20EA260F" w14:textId="2724AABD" w:rsidR="00F73C49" w:rsidRPr="00FB4A4E" w:rsidRDefault="00DB3A02" w:rsidP="00F73C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14:paraId="51C2C93E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38AF276A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3287E9D2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2321EEBD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23C536E" w14:textId="77777777" w:rsidR="00F73C49" w:rsidRPr="00412A05" w:rsidRDefault="00F73C49" w:rsidP="00F73C49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7D08D24" w14:textId="5E883DDF" w:rsidR="00F73C49" w:rsidRPr="00FB4A4E" w:rsidRDefault="00F73C49" w:rsidP="00F73C4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puntos</w:t>
            </w:r>
          </w:p>
        </w:tc>
      </w:tr>
    </w:tbl>
    <w:p w14:paraId="59B8C089" w14:textId="77777777" w:rsidR="009038C8" w:rsidRPr="00412A05" w:rsidRDefault="009038C8">
      <w:pPr>
        <w:rPr>
          <w:rFonts w:ascii="Times New Roman" w:hAnsi="Times New Roman" w:cs="Times New Roman"/>
        </w:rPr>
        <w:sectPr w:rsidR="009038C8" w:rsidRPr="00412A05" w:rsidSect="00741E7F">
          <w:pgSz w:w="15840" w:h="12240" w:orient="landscape"/>
          <w:pgMar w:top="1276" w:right="900" w:bottom="560" w:left="280" w:header="720" w:footer="720" w:gutter="0"/>
          <w:cols w:space="720"/>
          <w:docGrid w:linePitch="299"/>
        </w:sectPr>
      </w:pPr>
    </w:p>
    <w:p w14:paraId="1FBF1E50" w14:textId="77777777" w:rsidR="009038C8" w:rsidRPr="00412A05" w:rsidRDefault="0035574C" w:rsidP="001B277F">
      <w:pPr>
        <w:pStyle w:val="Prrafodelista"/>
        <w:numPr>
          <w:ilvl w:val="0"/>
          <w:numId w:val="19"/>
        </w:numPr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lastRenderedPageBreak/>
        <w:t>TUTORÍA</w:t>
      </w:r>
      <w:r w:rsidRPr="00412A05">
        <w:rPr>
          <w:rFonts w:ascii="Times New Roman" w:hAnsi="Times New Roman" w:cs="Times New Roman"/>
          <w:b/>
          <w:color w:val="1F2329"/>
          <w:spacing w:val="-5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ACADÉMICA</w:t>
      </w:r>
    </w:p>
    <w:p w14:paraId="01FAB50A" w14:textId="77777777" w:rsidR="00731B76" w:rsidRPr="00412A05" w:rsidRDefault="00731B76" w:rsidP="00731B76">
      <w:pPr>
        <w:pStyle w:val="Prrafodelista"/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</w:rPr>
      </w:pPr>
    </w:p>
    <w:p w14:paraId="09FFE92C" w14:textId="77777777" w:rsidR="009038C8" w:rsidRPr="00412A05" w:rsidRDefault="0035574C" w:rsidP="001B277F">
      <w:pPr>
        <w:pStyle w:val="Prrafodelista"/>
        <w:numPr>
          <w:ilvl w:val="1"/>
          <w:numId w:val="19"/>
        </w:numPr>
        <w:tabs>
          <w:tab w:val="left" w:pos="690"/>
        </w:tabs>
        <w:spacing w:before="74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b/>
          <w:color w:val="1F2329"/>
        </w:rPr>
        <w:t>Tutoría Grupal</w:t>
      </w:r>
      <w:r w:rsidRPr="00412A05">
        <w:rPr>
          <w:rFonts w:ascii="Times New Roman" w:hAnsi="Times New Roman" w:cs="Times New Roman"/>
          <w:color w:val="1F2329"/>
        </w:rPr>
        <w:t>: Previo acuerdo con los</w:t>
      </w:r>
      <w:r w:rsidRPr="00412A05">
        <w:rPr>
          <w:rFonts w:ascii="Times New Roman" w:hAnsi="Times New Roman" w:cs="Times New Roman"/>
          <w:color w:val="1F2329"/>
          <w:spacing w:val="-7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estudiantes.</w:t>
      </w:r>
    </w:p>
    <w:p w14:paraId="39A0FABA" w14:textId="77777777" w:rsidR="009038C8" w:rsidRPr="00412A05" w:rsidRDefault="0035574C" w:rsidP="001B277F">
      <w:pPr>
        <w:pStyle w:val="Prrafodelista"/>
        <w:numPr>
          <w:ilvl w:val="1"/>
          <w:numId w:val="19"/>
        </w:numPr>
        <w:tabs>
          <w:tab w:val="left" w:pos="690"/>
        </w:tabs>
        <w:spacing w:before="74"/>
        <w:ind w:hanging="221"/>
        <w:rPr>
          <w:rFonts w:ascii="Times New Roman" w:hAnsi="Times New Roman" w:cs="Times New Roman"/>
        </w:rPr>
      </w:pPr>
      <w:r w:rsidRPr="00412A05">
        <w:rPr>
          <w:rFonts w:ascii="Times New Roman" w:hAnsi="Times New Roman" w:cs="Times New Roman"/>
          <w:b/>
          <w:color w:val="1F2329"/>
        </w:rPr>
        <w:t>Tutoría Individual</w:t>
      </w:r>
      <w:r w:rsidRPr="00412A05">
        <w:rPr>
          <w:rFonts w:ascii="Times New Roman" w:hAnsi="Times New Roman" w:cs="Times New Roman"/>
          <w:color w:val="1F2329"/>
        </w:rPr>
        <w:t>: En el horario de atención al estudiante que se detalla en los Datos</w:t>
      </w:r>
      <w:r w:rsidRPr="00412A05">
        <w:rPr>
          <w:rFonts w:ascii="Times New Roman" w:hAnsi="Times New Roman" w:cs="Times New Roman"/>
          <w:color w:val="1F2329"/>
          <w:spacing w:val="10"/>
        </w:rPr>
        <w:t xml:space="preserve"> </w:t>
      </w:r>
      <w:r w:rsidRPr="00412A05">
        <w:rPr>
          <w:rFonts w:ascii="Times New Roman" w:hAnsi="Times New Roman" w:cs="Times New Roman"/>
          <w:color w:val="1F2329"/>
        </w:rPr>
        <w:t>Académicos.</w:t>
      </w:r>
    </w:p>
    <w:p w14:paraId="6FBF95D0" w14:textId="77777777" w:rsidR="009038C8" w:rsidRPr="00412A05" w:rsidRDefault="009038C8">
      <w:pPr>
        <w:pStyle w:val="Textoindependiente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14:paraId="23E33ED5" w14:textId="77777777" w:rsidR="009038C8" w:rsidRPr="00412A05" w:rsidRDefault="0035574C" w:rsidP="001B277F">
      <w:pPr>
        <w:pStyle w:val="Prrafodelista"/>
        <w:numPr>
          <w:ilvl w:val="0"/>
          <w:numId w:val="19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</w:rPr>
      </w:pPr>
      <w:r w:rsidRPr="00412A05">
        <w:rPr>
          <w:rFonts w:ascii="Times New Roman" w:hAnsi="Times New Roman" w:cs="Times New Roman"/>
          <w:b/>
          <w:color w:val="1F2329"/>
        </w:rPr>
        <w:t>EVALUACION</w:t>
      </w:r>
    </w:p>
    <w:p w14:paraId="5FEE2501" w14:textId="77777777" w:rsidR="009038C8" w:rsidRPr="00412A05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1BF6FF9B" w14:textId="77777777" w:rsidR="009038C8" w:rsidRPr="00412A05" w:rsidRDefault="0035574C">
      <w:pPr>
        <w:pStyle w:val="Textoindependiente"/>
        <w:ind w:left="345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Grado</w:t>
      </w:r>
    </w:p>
    <w:p w14:paraId="6DB8AC48" w14:textId="77777777" w:rsidR="009038C8" w:rsidRPr="00412A05" w:rsidRDefault="009038C8">
      <w:pPr>
        <w:pStyle w:val="Textoindependiente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5245"/>
        <w:gridCol w:w="2782"/>
      </w:tblGrid>
      <w:tr w:rsidR="009038C8" w:rsidRPr="00FB4A4E" w14:paraId="3ABE8C1C" w14:textId="77777777" w:rsidTr="007C1D6A">
        <w:trPr>
          <w:trHeight w:val="383"/>
        </w:trPr>
        <w:tc>
          <w:tcPr>
            <w:tcW w:w="2466" w:type="dxa"/>
          </w:tcPr>
          <w:p w14:paraId="60B6313A" w14:textId="77777777" w:rsidR="009038C8" w:rsidRPr="00FB4A4E" w:rsidRDefault="0035574C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Parcial</w:t>
            </w:r>
          </w:p>
        </w:tc>
        <w:tc>
          <w:tcPr>
            <w:tcW w:w="5245" w:type="dxa"/>
          </w:tcPr>
          <w:p w14:paraId="488B6DA3" w14:textId="77777777" w:rsidR="009038C8" w:rsidRPr="00FB4A4E" w:rsidRDefault="0035574C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Fecha</w:t>
            </w:r>
          </w:p>
        </w:tc>
        <w:tc>
          <w:tcPr>
            <w:tcW w:w="2782" w:type="dxa"/>
          </w:tcPr>
          <w:p w14:paraId="27F9F1D0" w14:textId="77777777" w:rsidR="009038C8" w:rsidRPr="00FB4A4E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color w:val="1F2329"/>
                <w:sz w:val="18"/>
                <w:szCs w:val="18"/>
              </w:rPr>
              <w:t>Calificación</w:t>
            </w:r>
          </w:p>
        </w:tc>
      </w:tr>
      <w:tr w:rsidR="00C8328A" w:rsidRPr="00FB4A4E" w14:paraId="3E6A9ACB" w14:textId="77777777" w:rsidTr="007C1D6A">
        <w:trPr>
          <w:trHeight w:val="383"/>
        </w:trPr>
        <w:tc>
          <w:tcPr>
            <w:tcW w:w="2466" w:type="dxa"/>
          </w:tcPr>
          <w:p w14:paraId="3B11D5F4" w14:textId="77777777" w:rsidR="00C8328A" w:rsidRPr="00FB4A4E" w:rsidRDefault="00C8328A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1</w:t>
            </w:r>
          </w:p>
        </w:tc>
        <w:tc>
          <w:tcPr>
            <w:tcW w:w="5245" w:type="dxa"/>
          </w:tcPr>
          <w:p w14:paraId="3649CBEE" w14:textId="7B23B745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Semana 05 (Del 2</w:t>
            </w:r>
            <w:r w:rsidR="000973E1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7 de marzo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al </w:t>
            </w:r>
            <w:r w:rsidR="000973E1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31 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de marzo de 2023)</w:t>
            </w:r>
          </w:p>
        </w:tc>
        <w:tc>
          <w:tcPr>
            <w:tcW w:w="2782" w:type="dxa"/>
          </w:tcPr>
          <w:p w14:paraId="48213E94" w14:textId="3969DE44" w:rsidR="00C8328A" w:rsidRPr="00FB4A4E" w:rsidRDefault="00C8328A" w:rsidP="00C8328A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0BBF5830" w14:textId="77777777" w:rsidTr="007C1D6A">
        <w:trPr>
          <w:trHeight w:val="383"/>
        </w:trPr>
        <w:tc>
          <w:tcPr>
            <w:tcW w:w="2466" w:type="dxa"/>
          </w:tcPr>
          <w:p w14:paraId="1AC12E39" w14:textId="77777777" w:rsidR="00C8328A" w:rsidRPr="00FB4A4E" w:rsidRDefault="00C8328A" w:rsidP="00C8328A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2</w:t>
            </w:r>
          </w:p>
        </w:tc>
        <w:tc>
          <w:tcPr>
            <w:tcW w:w="5245" w:type="dxa"/>
          </w:tcPr>
          <w:p w14:paraId="0016F756" w14:textId="747AB60F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Semana 10 (Del </w:t>
            </w:r>
            <w:r w:rsidR="00D268A7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02 de mayo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al </w:t>
            </w:r>
            <w:r w:rsidR="00D268A7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08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de </w:t>
            </w:r>
            <w:r w:rsidR="00D268A7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mayo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de 2023)</w:t>
            </w:r>
          </w:p>
        </w:tc>
        <w:tc>
          <w:tcPr>
            <w:tcW w:w="2782" w:type="dxa"/>
          </w:tcPr>
          <w:p w14:paraId="0C1B3B51" w14:textId="2D80980B" w:rsidR="00C8328A" w:rsidRPr="00FB4A4E" w:rsidRDefault="00C8328A" w:rsidP="00C8328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4F5CF84F" w14:textId="77777777" w:rsidTr="007C1D6A">
        <w:trPr>
          <w:trHeight w:val="379"/>
        </w:trPr>
        <w:tc>
          <w:tcPr>
            <w:tcW w:w="2466" w:type="dxa"/>
          </w:tcPr>
          <w:p w14:paraId="46A6EEB1" w14:textId="77777777" w:rsidR="00C8328A" w:rsidRPr="00FB4A4E" w:rsidRDefault="00C8328A" w:rsidP="00C8328A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Nota Parcial 3</w:t>
            </w:r>
          </w:p>
        </w:tc>
        <w:tc>
          <w:tcPr>
            <w:tcW w:w="5245" w:type="dxa"/>
          </w:tcPr>
          <w:p w14:paraId="0D1FC800" w14:textId="70024DE8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Semana 15 (Del </w:t>
            </w:r>
            <w:r w:rsidR="004E221E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05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de </w:t>
            </w:r>
            <w:r w:rsidR="004E221E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junio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al </w:t>
            </w:r>
            <w:r w:rsidR="004E221E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09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de junio de 2023)</w:t>
            </w:r>
          </w:p>
        </w:tc>
        <w:tc>
          <w:tcPr>
            <w:tcW w:w="2782" w:type="dxa"/>
          </w:tcPr>
          <w:p w14:paraId="17486525" w14:textId="3955A075" w:rsidR="00C8328A" w:rsidRPr="00FB4A4E" w:rsidRDefault="00C8328A" w:rsidP="00C8328A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  <w:tr w:rsidR="00C8328A" w:rsidRPr="00FB4A4E" w14:paraId="30F9F3E2" w14:textId="77777777" w:rsidTr="007C1D6A">
        <w:trPr>
          <w:trHeight w:val="379"/>
        </w:trPr>
        <w:tc>
          <w:tcPr>
            <w:tcW w:w="2466" w:type="dxa"/>
          </w:tcPr>
          <w:p w14:paraId="3CAECD8F" w14:textId="77777777" w:rsidR="00C8328A" w:rsidRPr="00FB4A4E" w:rsidRDefault="00C8328A" w:rsidP="00C8328A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Evaluación Final</w:t>
            </w:r>
          </w:p>
        </w:tc>
        <w:tc>
          <w:tcPr>
            <w:tcW w:w="5245" w:type="dxa"/>
          </w:tcPr>
          <w:p w14:paraId="1910BF24" w14:textId="5A5946D6" w:rsidR="00C8328A" w:rsidRPr="00FB4A4E" w:rsidRDefault="005A2622" w:rsidP="00C8328A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color w:val="1F2329"/>
                <w:sz w:val="18"/>
                <w:szCs w:val="18"/>
              </w:rPr>
            </w:pP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Semana 18 (Del </w:t>
            </w:r>
            <w:r w:rsidR="004E221E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12 de junio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al </w:t>
            </w:r>
            <w:r w:rsidR="004E221E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>16</w:t>
            </w:r>
            <w:r w:rsidRPr="005A2622"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de junio de 2023)</w:t>
            </w:r>
            <w:r>
              <w:rPr>
                <w:rFonts w:ascii="Times New Roman" w:hAnsi="Times New Roman" w:cs="Times New Roman"/>
                <w:color w:val="1F2329"/>
                <w:sz w:val="18"/>
                <w:szCs w:val="18"/>
                <w:lang w:val="es"/>
              </w:rPr>
              <w:t xml:space="preserve"> </w:t>
            </w:r>
          </w:p>
        </w:tc>
        <w:tc>
          <w:tcPr>
            <w:tcW w:w="2782" w:type="dxa"/>
          </w:tcPr>
          <w:p w14:paraId="328199E7" w14:textId="24F986C4" w:rsidR="00C8328A" w:rsidRPr="00FB4A4E" w:rsidRDefault="00C8328A" w:rsidP="00C8328A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color w:val="1F2329"/>
                <w:sz w:val="18"/>
                <w:szCs w:val="18"/>
              </w:rPr>
              <w:t>50/50 | 25%</w:t>
            </w:r>
          </w:p>
        </w:tc>
      </w:tr>
    </w:tbl>
    <w:p w14:paraId="000DEB17" w14:textId="77777777" w:rsidR="009038C8" w:rsidRPr="00412A05" w:rsidRDefault="009038C8">
      <w:pPr>
        <w:pStyle w:val="Textoindependiente"/>
        <w:spacing w:before="9"/>
        <w:rPr>
          <w:rFonts w:ascii="Times New Roman" w:hAnsi="Times New Roman" w:cs="Times New Roman"/>
          <w:sz w:val="22"/>
          <w:szCs w:val="22"/>
        </w:rPr>
      </w:pPr>
    </w:p>
    <w:p w14:paraId="3100777F" w14:textId="77777777" w:rsidR="00731B76" w:rsidRPr="00412A05" w:rsidRDefault="0035574C" w:rsidP="001B277F">
      <w:pPr>
        <w:pStyle w:val="Prrafodelista"/>
        <w:numPr>
          <w:ilvl w:val="0"/>
          <w:numId w:val="19"/>
        </w:numPr>
        <w:spacing w:before="1" w:line="321" w:lineRule="auto"/>
        <w:ind w:left="426" w:right="63" w:firstLine="0"/>
        <w:rPr>
          <w:rFonts w:ascii="Times New Roman" w:hAnsi="Times New Roman" w:cs="Times New Roman"/>
          <w:b/>
          <w:bCs/>
        </w:rPr>
      </w:pPr>
      <w:r w:rsidRPr="62C59CEF">
        <w:rPr>
          <w:rFonts w:ascii="Times New Roman" w:hAnsi="Times New Roman" w:cs="Times New Roman"/>
          <w:b/>
          <w:bCs/>
          <w:color w:val="1F2329"/>
          <w:spacing w:val="-2"/>
        </w:rPr>
        <w:t xml:space="preserve">BIBLIOGRAFÍA </w:t>
      </w:r>
    </w:p>
    <w:p w14:paraId="79F50812" w14:textId="77777777" w:rsidR="009038C8" w:rsidRPr="00412A05" w:rsidRDefault="0035574C" w:rsidP="001B277F">
      <w:pPr>
        <w:pStyle w:val="Prrafodelista"/>
        <w:numPr>
          <w:ilvl w:val="1"/>
          <w:numId w:val="19"/>
        </w:numPr>
        <w:spacing w:before="1" w:line="321" w:lineRule="auto"/>
        <w:ind w:right="63"/>
        <w:rPr>
          <w:rFonts w:ascii="Times New Roman" w:hAnsi="Times New Roman" w:cs="Times New Roman"/>
          <w:b/>
          <w:color w:val="1F2329"/>
        </w:rPr>
      </w:pPr>
      <w:r w:rsidRPr="00412A05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412A05">
        <w:rPr>
          <w:rFonts w:ascii="Times New Roman" w:hAnsi="Times New Roman" w:cs="Times New Roman"/>
          <w:b/>
          <w:color w:val="1F2329"/>
        </w:rPr>
        <w:t>Básica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4115"/>
      </w:tblGrid>
      <w:tr w:rsidR="005C7A03" w14:paraId="49FF8C26" w14:textId="77777777" w:rsidTr="005C7A03">
        <w:trPr>
          <w:trHeight w:val="348"/>
          <w:jc w:val="center"/>
        </w:trPr>
        <w:tc>
          <w:tcPr>
            <w:tcW w:w="6079" w:type="dxa"/>
          </w:tcPr>
          <w:p w14:paraId="5574ACE6" w14:textId="77777777" w:rsidR="005C7A03" w:rsidRDefault="005C7A03" w:rsidP="00DE692F">
            <w:pPr>
              <w:pStyle w:val="TableParagraph"/>
              <w:spacing w:before="2"/>
              <w:rPr>
                <w:b/>
                <w:sz w:val="21"/>
              </w:rPr>
            </w:pPr>
            <w:bookmarkStart w:id="0" w:name="_Hlk80690746"/>
          </w:p>
          <w:p w14:paraId="7819E212" w14:textId="77777777" w:rsidR="005C7A03" w:rsidRDefault="005C7A03" w:rsidP="00DE692F">
            <w:pPr>
              <w:pStyle w:val="TableParagraph"/>
              <w:ind w:left="2503" w:right="2474"/>
              <w:jc w:val="center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Bibliografía</w:t>
            </w:r>
          </w:p>
        </w:tc>
        <w:tc>
          <w:tcPr>
            <w:tcW w:w="4115" w:type="dxa"/>
          </w:tcPr>
          <w:p w14:paraId="1402C9AC" w14:textId="77777777" w:rsidR="005C7A03" w:rsidRDefault="005C7A03" w:rsidP="00DE692F">
            <w:pPr>
              <w:pStyle w:val="TableParagraph"/>
              <w:spacing w:before="23" w:line="290" w:lineRule="atLeast"/>
              <w:ind w:left="1572" w:right="220" w:hanging="1403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Número de ejemplares disponibles en la Biblioteca</w:t>
            </w:r>
          </w:p>
        </w:tc>
      </w:tr>
      <w:tr w:rsidR="005C7A03" w14:paraId="54940A2A" w14:textId="77777777" w:rsidTr="005C7A03">
        <w:trPr>
          <w:trHeight w:val="383"/>
          <w:jc w:val="center"/>
        </w:trPr>
        <w:tc>
          <w:tcPr>
            <w:tcW w:w="6079" w:type="dxa"/>
          </w:tcPr>
          <w:p w14:paraId="6BB05E46" w14:textId="77777777" w:rsidR="005C7A03" w:rsidRPr="002D302C" w:rsidRDefault="005C7A03" w:rsidP="00DE692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520AC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Torres Huertas, J. (2021). Bioestadística. España, Madrid: </w:t>
            </w:r>
            <w:proofErr w:type="spellStart"/>
            <w:r w:rsidRPr="009520AC">
              <w:rPr>
                <w:rFonts w:ascii="Times New Roman" w:hAnsi="Times New Roman" w:cs="Times New Roman"/>
                <w:color w:val="000000" w:themeColor="text1"/>
                <w:sz w:val="18"/>
              </w:rPr>
              <w:t>Dextra</w:t>
            </w:r>
            <w:proofErr w:type="spellEnd"/>
            <w:r w:rsidRPr="009520AC">
              <w:rPr>
                <w:rFonts w:ascii="Times New Roman" w:hAnsi="Times New Roman" w:cs="Times New Roman"/>
                <w:color w:val="000000" w:themeColor="text1"/>
                <w:sz w:val="18"/>
              </w:rPr>
              <w:t>. 570.15195 T6931b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. Código banner: 3257</w:t>
            </w:r>
          </w:p>
        </w:tc>
        <w:tc>
          <w:tcPr>
            <w:tcW w:w="4115" w:type="dxa"/>
          </w:tcPr>
          <w:p w14:paraId="681DA6C7" w14:textId="77777777" w:rsidR="005C7A03" w:rsidRDefault="005C7A03" w:rsidP="00DE69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5C7A03" w14:paraId="1C4CB9A9" w14:textId="77777777" w:rsidTr="005C7A03">
        <w:trPr>
          <w:trHeight w:val="383"/>
          <w:jc w:val="center"/>
        </w:trPr>
        <w:tc>
          <w:tcPr>
            <w:tcW w:w="6079" w:type="dxa"/>
          </w:tcPr>
          <w:p w14:paraId="4E56E059" w14:textId="77777777" w:rsidR="005C7A03" w:rsidRPr="009520AC" w:rsidRDefault="005C7A03" w:rsidP="00DE692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520AC">
              <w:rPr>
                <w:rFonts w:ascii="Times New Roman" w:hAnsi="Times New Roman" w:cs="Times New Roman"/>
                <w:color w:val="000000" w:themeColor="text1"/>
                <w:sz w:val="18"/>
              </w:rPr>
              <w:t>Martínez González, M. (2014). Bioestadística amigable. 3e. España, Barcelona: Elsevier. 570.15195 M3852b 2014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. Código banner: 9722</w:t>
            </w:r>
          </w:p>
        </w:tc>
        <w:tc>
          <w:tcPr>
            <w:tcW w:w="4115" w:type="dxa"/>
          </w:tcPr>
          <w:p w14:paraId="75E9902B" w14:textId="77777777" w:rsidR="005C7A03" w:rsidRDefault="005C7A03" w:rsidP="00DE69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5C7A03" w14:paraId="75118A66" w14:textId="77777777" w:rsidTr="005C7A03">
        <w:trPr>
          <w:trHeight w:val="383"/>
          <w:jc w:val="center"/>
        </w:trPr>
        <w:tc>
          <w:tcPr>
            <w:tcW w:w="6079" w:type="dxa"/>
          </w:tcPr>
          <w:p w14:paraId="467B3B92" w14:textId="77777777" w:rsidR="005C7A03" w:rsidRPr="009520AC" w:rsidRDefault="005C7A03" w:rsidP="00DE692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>Cobo, E., y Muñoz, P. (2007). Bioestadística para no estadísticos: bases para interpretar artículos científicos. 1e. Barcelona, España: Elsevier/Masson. 570.15195 C657b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. Código banner: 35833</w:t>
            </w:r>
          </w:p>
        </w:tc>
        <w:tc>
          <w:tcPr>
            <w:tcW w:w="4115" w:type="dxa"/>
          </w:tcPr>
          <w:p w14:paraId="00A92C34" w14:textId="77777777" w:rsidR="005C7A03" w:rsidRDefault="005C7A03" w:rsidP="00DE69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 w:rsidR="005C7A03" w14:paraId="4E1DC6E9" w14:textId="77777777" w:rsidTr="005C7A03">
        <w:trPr>
          <w:trHeight w:val="383"/>
          <w:jc w:val="center"/>
        </w:trPr>
        <w:tc>
          <w:tcPr>
            <w:tcW w:w="6079" w:type="dxa"/>
          </w:tcPr>
          <w:p w14:paraId="3CF75E25" w14:textId="77777777" w:rsidR="005C7A03" w:rsidRPr="009520AC" w:rsidRDefault="005C7A03" w:rsidP="00DE692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Pagano, M., y Gauvreau, K. (2001). Fundamentos de bioestadística. 2e. México, D.F., </w:t>
            </w:r>
            <w:proofErr w:type="gramStart"/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>México :</w:t>
            </w:r>
            <w:proofErr w:type="spellStart"/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>Math</w:t>
            </w:r>
            <w:proofErr w:type="spellEnd"/>
            <w:proofErr w:type="gramEnd"/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proofErr w:type="spellStart"/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>Learning</w:t>
            </w:r>
            <w:proofErr w:type="spellEnd"/>
            <w:r w:rsidRPr="003F7E61">
              <w:rPr>
                <w:rFonts w:ascii="Times New Roman" w:hAnsi="Times New Roman" w:cs="Times New Roman"/>
                <w:color w:val="000000" w:themeColor="text1"/>
                <w:sz w:val="18"/>
              </w:rPr>
              <w:t>. 570.15195 P131f 200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1. Código banner: 13124</w:t>
            </w:r>
          </w:p>
        </w:tc>
        <w:tc>
          <w:tcPr>
            <w:tcW w:w="4115" w:type="dxa"/>
          </w:tcPr>
          <w:p w14:paraId="78E396D1" w14:textId="77777777" w:rsidR="005C7A03" w:rsidRDefault="005C7A03" w:rsidP="00DE69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bookmarkEnd w:id="0"/>
    </w:tbl>
    <w:p w14:paraId="1B8ED467" w14:textId="51773342" w:rsidR="0098183F" w:rsidRDefault="0098183F" w:rsidP="005C7A03">
      <w:pPr>
        <w:pStyle w:val="Textoindependiente"/>
        <w:spacing w:before="1" w:after="25"/>
        <w:rPr>
          <w:rFonts w:ascii="Times New Roman" w:hAnsi="Times New Roman" w:cs="Times New Roman"/>
          <w:sz w:val="22"/>
          <w:szCs w:val="22"/>
        </w:rPr>
      </w:pPr>
    </w:p>
    <w:p w14:paraId="0FAFE1D3" w14:textId="0B1093A5" w:rsidR="009038C8" w:rsidRPr="00412A05" w:rsidRDefault="0035574C" w:rsidP="001B277F">
      <w:pPr>
        <w:pStyle w:val="Textoindependiente"/>
        <w:numPr>
          <w:ilvl w:val="1"/>
          <w:numId w:val="19"/>
        </w:numPr>
        <w:spacing w:before="1" w:after="25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Complementaria</w:t>
      </w:r>
      <w:r w:rsidR="00CC0C63" w:rsidRPr="00412A05">
        <w:rPr>
          <w:rFonts w:ascii="Times New Roman" w:hAnsi="Times New Roman" w:cs="Times New Roman"/>
          <w:color w:val="1F2329"/>
          <w:sz w:val="22"/>
          <w:szCs w:val="22"/>
        </w:rPr>
        <w:t xml:space="preserve"> </w:t>
      </w:r>
      <w:r w:rsidR="00731B76" w:rsidRPr="00412A05">
        <w:rPr>
          <w:rFonts w:ascii="Times New Roman" w:hAnsi="Times New Roman" w:cs="Times New Roman"/>
          <w:color w:val="1F2329"/>
          <w:sz w:val="22"/>
          <w:szCs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5"/>
      </w:tblGrid>
      <w:tr w:rsidR="005C7A03" w:rsidRPr="00790393" w14:paraId="3463EEC9" w14:textId="77777777" w:rsidTr="005C7A03">
        <w:trPr>
          <w:trHeight w:val="281"/>
          <w:jc w:val="center"/>
        </w:trPr>
        <w:tc>
          <w:tcPr>
            <w:tcW w:w="10005" w:type="dxa"/>
          </w:tcPr>
          <w:p w14:paraId="38B2809F" w14:textId="77777777" w:rsidR="005C7A03" w:rsidRPr="00790393" w:rsidRDefault="005C7A03" w:rsidP="00DE692F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14:paraId="32FD243C" w14:textId="77777777" w:rsidR="005C7A03" w:rsidRPr="00790393" w:rsidRDefault="005C7A03" w:rsidP="00DE692F">
            <w:pPr>
              <w:pStyle w:val="TableParagraph"/>
              <w:spacing w:before="23" w:line="290" w:lineRule="atLeast"/>
              <w:ind w:left="1572" w:right="220" w:hanging="140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90393">
              <w:rPr>
                <w:rFonts w:ascii="Times New Roman" w:hAnsi="Times New Roman" w:cs="Times New Roman"/>
                <w:b/>
                <w:color w:val="1F2329"/>
                <w:sz w:val="19"/>
              </w:rPr>
              <w:t>Bibliografía</w:t>
            </w:r>
          </w:p>
        </w:tc>
      </w:tr>
      <w:tr w:rsidR="005C7A03" w:rsidRPr="00790393" w14:paraId="52165660" w14:textId="77777777" w:rsidTr="005C7A03">
        <w:trPr>
          <w:trHeight w:val="383"/>
          <w:jc w:val="center"/>
        </w:trPr>
        <w:tc>
          <w:tcPr>
            <w:tcW w:w="10005" w:type="dxa"/>
          </w:tcPr>
          <w:p w14:paraId="78CC5874" w14:textId="77777777" w:rsidR="005C7A03" w:rsidRPr="00790393" w:rsidRDefault="005C7A03" w:rsidP="00DE692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90393">
              <w:rPr>
                <w:rFonts w:ascii="Times New Roman" w:hAnsi="Times New Roman" w:cs="Times New Roman"/>
                <w:sz w:val="18"/>
                <w:lang w:val="en-US"/>
              </w:rPr>
              <w:t xml:space="preserve">- </w:t>
            </w:r>
            <w:r w:rsidRPr="000608FD">
              <w:rPr>
                <w:rFonts w:ascii="Times New Roman" w:hAnsi="Times New Roman" w:cs="Times New Roman"/>
                <w:color w:val="000000" w:themeColor="text1"/>
                <w:sz w:val="18"/>
              </w:rPr>
              <w:t>Susan K. Grove, Jennifer R. Gray, Nancy Burns (2016) Investigación en enfermería: desarrollo de la práctica enfermera basada en la evidencia. 6a. Ed. España: Elsevier.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Código banner: 4604</w:t>
            </w:r>
          </w:p>
          <w:p w14:paraId="526A4643" w14:textId="77777777" w:rsidR="005C7A03" w:rsidRPr="00790393" w:rsidRDefault="005C7A03" w:rsidP="00DE692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C7A03" w:rsidRPr="00790393" w14:paraId="7D6C51DA" w14:textId="77777777" w:rsidTr="005C7A03">
        <w:trPr>
          <w:trHeight w:val="383"/>
          <w:jc w:val="center"/>
        </w:trPr>
        <w:tc>
          <w:tcPr>
            <w:tcW w:w="10005" w:type="dxa"/>
          </w:tcPr>
          <w:p w14:paraId="3DFC7924" w14:textId="77777777" w:rsidR="005C7A03" w:rsidRPr="00790393" w:rsidRDefault="005C7A03" w:rsidP="00DE692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512CB">
              <w:rPr>
                <w:rFonts w:ascii="Times New Roman" w:hAnsi="Times New Roman" w:cs="Times New Roman"/>
                <w:color w:val="000000" w:themeColor="text1"/>
                <w:sz w:val="18"/>
                <w:lang w:val="pt-PT"/>
              </w:rPr>
              <w:t xml:space="preserve">-  Susan K. Grove, Daisha J. Cipher (2017) Statistics for Nursing Research. </w:t>
            </w:r>
            <w:r w:rsidRPr="000608FD">
              <w:rPr>
                <w:rFonts w:ascii="Times New Roman" w:hAnsi="Times New Roman" w:cs="Times New Roman"/>
                <w:color w:val="000000" w:themeColor="text1"/>
                <w:sz w:val="18"/>
              </w:rPr>
              <w:t>2nd Ed. USA: ELSEVIER. ISBN: 9780323358811 0 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. Código banner: 144</w:t>
            </w:r>
          </w:p>
          <w:p w14:paraId="19C032DF" w14:textId="77777777" w:rsidR="005C7A03" w:rsidRPr="00790393" w:rsidRDefault="005C7A03" w:rsidP="00DE692F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4852E1C" w14:textId="77777777" w:rsidR="00741E7F" w:rsidRPr="0066464F" w:rsidRDefault="00741E7F">
      <w:pPr>
        <w:rPr>
          <w:rFonts w:ascii="Times New Roman" w:hAnsi="Times New Roman" w:cs="Times New Roman"/>
          <w:lang w:val="en-US"/>
        </w:rPr>
      </w:pPr>
    </w:p>
    <w:p w14:paraId="100A11B4" w14:textId="7BC6363C" w:rsidR="009038C8" w:rsidRPr="00304A48" w:rsidRDefault="0035574C" w:rsidP="001B277F">
      <w:pPr>
        <w:pStyle w:val="Textoindependiente"/>
        <w:numPr>
          <w:ilvl w:val="1"/>
          <w:numId w:val="19"/>
        </w:numPr>
        <w:spacing w:before="69"/>
        <w:rPr>
          <w:rFonts w:ascii="Times New Roman" w:hAnsi="Times New Roman" w:cs="Times New Roman"/>
          <w:sz w:val="22"/>
          <w:szCs w:val="22"/>
        </w:rPr>
      </w:pPr>
      <w:r w:rsidRPr="00412A05">
        <w:rPr>
          <w:rFonts w:ascii="Times New Roman" w:hAnsi="Times New Roman" w:cs="Times New Roman"/>
          <w:color w:val="1F2329"/>
          <w:sz w:val="22"/>
          <w:szCs w:val="22"/>
        </w:rPr>
        <w:t>Digital</w:t>
      </w:r>
    </w:p>
    <w:p w14:paraId="7E1B873E" w14:textId="77777777" w:rsidR="00304A48" w:rsidRPr="00412A05" w:rsidRDefault="00304A48" w:rsidP="00304A48">
      <w:pPr>
        <w:pStyle w:val="Textoindependiente"/>
        <w:spacing w:before="69"/>
        <w:ind w:left="68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5C7A03" w:rsidRPr="00790393" w14:paraId="6C532DE1" w14:textId="77777777" w:rsidTr="005C7A03">
        <w:trPr>
          <w:trHeight w:val="378"/>
          <w:jc w:val="center"/>
        </w:trPr>
        <w:tc>
          <w:tcPr>
            <w:tcW w:w="10130" w:type="dxa"/>
          </w:tcPr>
          <w:p w14:paraId="1918ED45" w14:textId="77777777" w:rsidR="005C7A03" w:rsidRPr="00790393" w:rsidRDefault="005C7A03" w:rsidP="00DE692F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90393">
              <w:rPr>
                <w:rFonts w:ascii="Times New Roman" w:hAnsi="Times New Roman" w:cs="Times New Roman"/>
                <w:b/>
                <w:color w:val="1F2329"/>
                <w:sz w:val="19"/>
              </w:rPr>
              <w:t>Bibliografía</w:t>
            </w:r>
          </w:p>
        </w:tc>
      </w:tr>
      <w:tr w:rsidR="005C7A03" w:rsidRPr="00790393" w14:paraId="7E45C14B" w14:textId="77777777" w:rsidTr="005C7A03">
        <w:trPr>
          <w:trHeight w:val="699"/>
          <w:jc w:val="center"/>
        </w:trPr>
        <w:tc>
          <w:tcPr>
            <w:tcW w:w="10130" w:type="dxa"/>
          </w:tcPr>
          <w:p w14:paraId="4E140B52" w14:textId="77777777" w:rsidR="005C7A03" w:rsidRDefault="005C7A03" w:rsidP="00DE692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8E7B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Bioestadística en Enfermería pdf - Google </w:t>
            </w:r>
            <w:proofErr w:type="spellStart"/>
            <w:r w:rsidRPr="008E7B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Zoeken</w:t>
            </w:r>
            <w:proofErr w:type="spellEnd"/>
            <w:r w:rsidRPr="008E7B7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, s. f.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Disponible en:</w:t>
            </w:r>
          </w:p>
          <w:p w14:paraId="720328EB" w14:textId="77777777" w:rsidR="005C7A03" w:rsidRPr="00440B1F" w:rsidRDefault="00000000" w:rsidP="00DE692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hyperlink r:id="rId14" w:history="1">
              <w:r w:rsidR="005C7A03" w:rsidRPr="004B531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s"/>
                </w:rPr>
                <w:t>https://www.enfermeriacomunitaria.org/web/attachments/article/846/Bioestadi%cc%81stica.pdf</w:t>
              </w:r>
            </w:hyperlink>
          </w:p>
        </w:tc>
      </w:tr>
    </w:tbl>
    <w:p w14:paraId="34F2A66E" w14:textId="77777777" w:rsidR="009038C8" w:rsidRPr="00774346" w:rsidRDefault="009038C8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5D46E843" w14:textId="77777777" w:rsidR="009038C8" w:rsidRPr="00774346" w:rsidRDefault="009038C8">
      <w:pPr>
        <w:pStyle w:val="Textoindependiente"/>
        <w:spacing w:before="4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5086"/>
      </w:tblGrid>
      <w:tr w:rsidR="00D96B40" w:rsidRPr="00FB4A4E" w14:paraId="2928F1DB" w14:textId="77777777" w:rsidTr="00DC68D5">
        <w:trPr>
          <w:trHeight w:val="225"/>
          <w:jc w:val="center"/>
        </w:trPr>
        <w:tc>
          <w:tcPr>
            <w:tcW w:w="4798" w:type="dxa"/>
          </w:tcPr>
          <w:p w14:paraId="0FCDF43B" w14:textId="0DACB1E4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Elaborado por:</w:t>
            </w:r>
          </w:p>
        </w:tc>
        <w:tc>
          <w:tcPr>
            <w:tcW w:w="5086" w:type="dxa"/>
          </w:tcPr>
          <w:p w14:paraId="6B1F41B7" w14:textId="35312CA7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Revisado por:</w:t>
            </w:r>
          </w:p>
        </w:tc>
      </w:tr>
      <w:tr w:rsidR="00D96B40" w:rsidRPr="00FB4A4E" w14:paraId="0069CC3E" w14:textId="77777777" w:rsidTr="00DC68D5">
        <w:trPr>
          <w:trHeight w:val="225"/>
          <w:jc w:val="center"/>
        </w:trPr>
        <w:tc>
          <w:tcPr>
            <w:tcW w:w="4798" w:type="dxa"/>
          </w:tcPr>
          <w:p w14:paraId="3A8ADEAE" w14:textId="77777777" w:rsidR="00D96B40" w:rsidRPr="00FB4A4E" w:rsidRDefault="00D96B40" w:rsidP="00D96B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D9525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FA7C6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4302C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8C847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7F96C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895D3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8A794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1B022" w14:textId="77777777" w:rsidR="00D96B40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EDA40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22B23" w14:textId="0C87A639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Biof. Álvaro Ruiz</w:t>
            </w: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,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86" w:type="dxa"/>
          </w:tcPr>
          <w:p w14:paraId="1107912F" w14:textId="77777777" w:rsidR="00D96B40" w:rsidRPr="00FB4A4E" w:rsidRDefault="00D96B40" w:rsidP="00D96B4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979EF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7B911" w14:textId="77777777" w:rsidR="00D96B40" w:rsidRDefault="00D96B40" w:rsidP="00D96B40">
            <w:pPr>
              <w:pStyle w:val="TableParagraph"/>
              <w:jc w:val="center"/>
            </w:pPr>
          </w:p>
          <w:p w14:paraId="0E738297" w14:textId="77777777" w:rsidR="00D96B40" w:rsidRDefault="00D96B40" w:rsidP="00D96B40">
            <w:pPr>
              <w:pStyle w:val="TableParagraph"/>
              <w:jc w:val="center"/>
            </w:pPr>
          </w:p>
          <w:p w14:paraId="0065A44A" w14:textId="77777777" w:rsidR="00D96B40" w:rsidRDefault="00D96B40" w:rsidP="00D96B40">
            <w:pPr>
              <w:pStyle w:val="TableParagraph"/>
              <w:jc w:val="center"/>
            </w:pPr>
          </w:p>
          <w:p w14:paraId="565C5EA8" w14:textId="77777777" w:rsidR="00D96B40" w:rsidRPr="00FB4A4E" w:rsidRDefault="00D96B40" w:rsidP="00D96B40">
            <w:pPr>
              <w:pStyle w:val="TableParagraph"/>
              <w:jc w:val="center"/>
            </w:pPr>
          </w:p>
          <w:p w14:paraId="30A84094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2450F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01B60" w14:textId="77777777" w:rsidR="00D96B40" w:rsidRPr="00FB4A4E" w:rsidRDefault="00D96B40" w:rsidP="00D96B40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3DBC32" w14:textId="3376CE84" w:rsidR="00D96B40" w:rsidRPr="62C59CEF" w:rsidRDefault="00304A48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Lic. Carmita Lascano</w:t>
            </w:r>
          </w:p>
        </w:tc>
      </w:tr>
      <w:tr w:rsidR="00D96B40" w:rsidRPr="00FB4A4E" w14:paraId="209949B3" w14:textId="77777777" w:rsidTr="00DC68D5">
        <w:trPr>
          <w:trHeight w:val="225"/>
          <w:jc w:val="center"/>
        </w:trPr>
        <w:tc>
          <w:tcPr>
            <w:tcW w:w="4798" w:type="dxa"/>
            <w:vAlign w:val="center"/>
          </w:tcPr>
          <w:p w14:paraId="044582E5" w14:textId="2BC405EC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DOCENTE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304A48">
              <w:rPr>
                <w:rFonts w:ascii="Times New Roman" w:hAnsi="Times New Roman" w:cs="Times New Roman"/>
                <w:sz w:val="18"/>
                <w:szCs w:val="18"/>
              </w:rPr>
              <w:t>BIOESTADÍSTICA</w:t>
            </w:r>
          </w:p>
        </w:tc>
        <w:tc>
          <w:tcPr>
            <w:tcW w:w="5086" w:type="dxa"/>
            <w:vAlign w:val="center"/>
          </w:tcPr>
          <w:p w14:paraId="79BB46D5" w14:textId="624386B1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RESPONSABLE DE ÁREA ACADÉMICA</w:t>
            </w:r>
          </w:p>
        </w:tc>
      </w:tr>
      <w:tr w:rsidR="00D96B40" w:rsidRPr="00FB4A4E" w14:paraId="7354BF26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C0B626A" w14:textId="539330AE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 de enero de 2023</w:t>
            </w:r>
          </w:p>
        </w:tc>
        <w:tc>
          <w:tcPr>
            <w:tcW w:w="5086" w:type="dxa"/>
            <w:vAlign w:val="bottom"/>
          </w:tcPr>
          <w:p w14:paraId="6BCB5A51" w14:textId="50BF7121" w:rsidR="00D96B40" w:rsidRPr="62C59CEF" w:rsidRDefault="00D96B40" w:rsidP="00D96B40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62C59CEF">
              <w:rPr>
                <w:rFonts w:ascii="Times New Roman" w:hAnsi="Times New Roman" w:cs="Times New Roman"/>
                <w:sz w:val="18"/>
                <w:szCs w:val="18"/>
              </w:rPr>
              <w:t xml:space="preserve">Fecha: </w:t>
            </w:r>
          </w:p>
        </w:tc>
      </w:tr>
      <w:tr w:rsidR="00D96B40" w:rsidRPr="00FB4A4E" w14:paraId="56219B97" w14:textId="77777777" w:rsidTr="62C59CEF">
        <w:trPr>
          <w:trHeight w:val="225"/>
          <w:jc w:val="center"/>
        </w:trPr>
        <w:tc>
          <w:tcPr>
            <w:tcW w:w="9884" w:type="dxa"/>
            <w:gridSpan w:val="2"/>
          </w:tcPr>
          <w:p w14:paraId="14A9EE24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b/>
                <w:sz w:val="18"/>
                <w:szCs w:val="18"/>
              </w:rPr>
              <w:t>Aprobado por:</w:t>
            </w:r>
          </w:p>
        </w:tc>
      </w:tr>
      <w:tr w:rsidR="00D96B40" w:rsidRPr="00FB4A4E" w14:paraId="211C77A8" w14:textId="77777777" w:rsidTr="62C59CEF">
        <w:trPr>
          <w:trHeight w:val="1005"/>
          <w:jc w:val="center"/>
        </w:trPr>
        <w:tc>
          <w:tcPr>
            <w:tcW w:w="4798" w:type="dxa"/>
          </w:tcPr>
          <w:p w14:paraId="49C37099" w14:textId="11771D2F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74E98" w14:textId="2A7EF1BD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CB54D" w14:textId="50B73C6A" w:rsidR="00D96B40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590F7" w14:textId="77777777" w:rsidR="00304A48" w:rsidRDefault="00304A48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95D77" w14:textId="77777777" w:rsidR="00304A48" w:rsidRPr="00FB4A4E" w:rsidRDefault="00304A48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2C3BA" w14:textId="77777777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AD8C1" w14:textId="3F0B67BA" w:rsidR="00D96B40" w:rsidRPr="00FB4A4E" w:rsidRDefault="00320DB9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Dra. Alexandra Laguapillo </w:t>
            </w:r>
          </w:p>
        </w:tc>
        <w:tc>
          <w:tcPr>
            <w:tcW w:w="5086" w:type="dxa"/>
          </w:tcPr>
          <w:p w14:paraId="088CD8C7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92E98" w14:textId="79943C69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E887F" w14:textId="36E3589A" w:rsidR="00D96B40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AD287" w14:textId="61FB62ED" w:rsidR="00304A48" w:rsidRDefault="00304A48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F0ECB" w14:textId="77777777" w:rsidR="00304A48" w:rsidRPr="00FB4A4E" w:rsidRDefault="00304A48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E0368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A4957" w14:textId="1E64F574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Dr. Hugo Altamirano</w:t>
            </w:r>
          </w:p>
        </w:tc>
      </w:tr>
      <w:tr w:rsidR="00D96B40" w:rsidRPr="00FB4A4E" w14:paraId="38CDEEFD" w14:textId="77777777" w:rsidTr="62C59CEF">
        <w:trPr>
          <w:trHeight w:val="225"/>
          <w:jc w:val="center"/>
        </w:trPr>
        <w:tc>
          <w:tcPr>
            <w:tcW w:w="4798" w:type="dxa"/>
          </w:tcPr>
          <w:p w14:paraId="5C2734D5" w14:textId="1B5C0DAD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DIRECTOR DE UNIDAD ACADÉMICA</w:t>
            </w:r>
          </w:p>
        </w:tc>
        <w:tc>
          <w:tcPr>
            <w:tcW w:w="5086" w:type="dxa"/>
          </w:tcPr>
          <w:p w14:paraId="6722B02F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POR CONSEJO DE ESCUELA</w:t>
            </w:r>
          </w:p>
        </w:tc>
      </w:tr>
      <w:tr w:rsidR="00D96B40" w:rsidRPr="00FB4A4E" w14:paraId="31243ABC" w14:textId="77777777" w:rsidTr="62C59CEF">
        <w:trPr>
          <w:trHeight w:val="225"/>
          <w:jc w:val="center"/>
        </w:trPr>
        <w:tc>
          <w:tcPr>
            <w:tcW w:w="4798" w:type="dxa"/>
            <w:vAlign w:val="bottom"/>
          </w:tcPr>
          <w:p w14:paraId="4F5639AC" w14:textId="77777777" w:rsidR="00D96B40" w:rsidRPr="00FB4A4E" w:rsidRDefault="00D96B40" w:rsidP="00D96B40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  <w:tc>
          <w:tcPr>
            <w:tcW w:w="5086" w:type="dxa"/>
            <w:vAlign w:val="bottom"/>
          </w:tcPr>
          <w:p w14:paraId="39EF6C8D" w14:textId="77777777" w:rsidR="00D96B40" w:rsidRPr="00FB4A4E" w:rsidRDefault="00D96B40" w:rsidP="00D96B40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8"/>
                <w:szCs w:val="18"/>
              </w:rPr>
            </w:pPr>
            <w:r w:rsidRPr="00FB4A4E"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</w:tr>
    </w:tbl>
    <w:p w14:paraId="55EE0C25" w14:textId="2804F33B" w:rsidR="009038C8" w:rsidRPr="00412A05" w:rsidRDefault="009038C8">
      <w:pPr>
        <w:rPr>
          <w:rFonts w:ascii="Times New Roman" w:hAnsi="Times New Roman" w:cs="Times New Roman"/>
        </w:rPr>
      </w:pPr>
    </w:p>
    <w:p w14:paraId="60F3E131" w14:textId="46C94684" w:rsidR="00073176" w:rsidRPr="00412A05" w:rsidRDefault="00073176">
      <w:pPr>
        <w:rPr>
          <w:rFonts w:ascii="Times New Roman" w:hAnsi="Times New Roman" w:cs="Times New Roman"/>
        </w:rPr>
      </w:pPr>
    </w:p>
    <w:p w14:paraId="32A30C33" w14:textId="20ED53B0" w:rsidR="00073176" w:rsidRPr="00412A05" w:rsidRDefault="00073176">
      <w:pPr>
        <w:rPr>
          <w:rFonts w:ascii="Times New Roman" w:hAnsi="Times New Roman" w:cs="Times New Roman"/>
        </w:rPr>
      </w:pPr>
    </w:p>
    <w:sectPr w:rsidR="00073176" w:rsidRPr="00412A05">
      <w:pgSz w:w="12240" w:h="15840"/>
      <w:pgMar w:top="9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522F" w14:textId="77777777" w:rsidR="00E14908" w:rsidRDefault="00E14908">
      <w:r>
        <w:separator/>
      </w:r>
    </w:p>
  </w:endnote>
  <w:endnote w:type="continuationSeparator" w:id="0">
    <w:p w14:paraId="548A71B6" w14:textId="77777777" w:rsidR="00E14908" w:rsidRDefault="00E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4D33" w14:textId="77777777" w:rsidR="00E14908" w:rsidRDefault="00E14908">
      <w:r>
        <w:separator/>
      </w:r>
    </w:p>
  </w:footnote>
  <w:footnote w:type="continuationSeparator" w:id="0">
    <w:p w14:paraId="5D350C3F" w14:textId="77777777" w:rsidR="00E14908" w:rsidRDefault="00E1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10B" w14:textId="77777777" w:rsidR="00741E7F" w:rsidRDefault="00715B4D" w:rsidP="00741E7F">
    <w:pPr>
      <w:pStyle w:val="Encabezado"/>
      <w:jc w:val="center"/>
    </w:pPr>
    <w:r>
      <w:rPr>
        <w:noProof/>
        <w:lang w:val="es-EC" w:eastAsia="es-EC" w:bidi="ar-SA"/>
      </w:rPr>
      <w:drawing>
        <wp:inline distT="0" distB="0" distL="0" distR="0" wp14:anchorId="3DA34B6A" wp14:editId="3C90E71E">
          <wp:extent cx="4086795" cy="819264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E07D5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795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87599C"/>
    <w:multiLevelType w:val="multilevel"/>
    <w:tmpl w:val="0B32CFAC"/>
    <w:lvl w:ilvl="0">
      <w:start w:val="2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 w15:restartNumberingAfterBreak="0">
    <w:nsid w:val="0D872A0A"/>
    <w:multiLevelType w:val="multilevel"/>
    <w:tmpl w:val="3B1020C0"/>
    <w:lvl w:ilvl="0">
      <w:start w:val="4"/>
      <w:numFmt w:val="decimal"/>
      <w:lvlText w:val="%1."/>
      <w:lvlJc w:val="left"/>
      <w:pPr>
        <w:ind w:left="84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2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440"/>
      </w:pPr>
      <w:rPr>
        <w:rFonts w:hint="default"/>
      </w:rPr>
    </w:lvl>
  </w:abstractNum>
  <w:abstractNum w:abstractNumId="2" w15:restartNumberingAfterBreak="0">
    <w:nsid w:val="131A7C92"/>
    <w:multiLevelType w:val="hybridMultilevel"/>
    <w:tmpl w:val="864A5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53EA"/>
    <w:multiLevelType w:val="multilevel"/>
    <w:tmpl w:val="94AC2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2"/>
      </w:rPr>
    </w:lvl>
  </w:abstractNum>
  <w:abstractNum w:abstractNumId="4" w15:restartNumberingAfterBreak="0">
    <w:nsid w:val="1A0C625E"/>
    <w:multiLevelType w:val="hybridMultilevel"/>
    <w:tmpl w:val="CCBE5298"/>
    <w:lvl w:ilvl="0" w:tplc="C420AD8E">
      <w:numFmt w:val="bullet"/>
      <w:lvlText w:val="-"/>
      <w:lvlJc w:val="left"/>
      <w:pPr>
        <w:ind w:left="417" w:hanging="360"/>
      </w:pPr>
      <w:rPr>
        <w:rFonts w:ascii="Times New Roman" w:eastAsia="Arial" w:hAnsi="Times New Roman" w:cs="Times New Roman" w:hint="default"/>
        <w:b w:val="0"/>
        <w:color w:val="1F2329"/>
      </w:rPr>
    </w:lvl>
    <w:lvl w:ilvl="1" w:tplc="30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AD3370B"/>
    <w:multiLevelType w:val="multilevel"/>
    <w:tmpl w:val="C47AF83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CE1DFA"/>
    <w:multiLevelType w:val="hybridMultilevel"/>
    <w:tmpl w:val="87A8A316"/>
    <w:lvl w:ilvl="0" w:tplc="FEFE149C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465D"/>
    <w:multiLevelType w:val="multilevel"/>
    <w:tmpl w:val="508A1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440"/>
      </w:pPr>
      <w:rPr>
        <w:rFonts w:hint="default"/>
      </w:rPr>
    </w:lvl>
  </w:abstractNum>
  <w:abstractNum w:abstractNumId="8" w15:restartNumberingAfterBreak="0">
    <w:nsid w:val="2DD75723"/>
    <w:multiLevelType w:val="hybridMultilevel"/>
    <w:tmpl w:val="299455F4"/>
    <w:lvl w:ilvl="0" w:tplc="30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5205481"/>
    <w:multiLevelType w:val="multilevel"/>
    <w:tmpl w:val="24482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462705"/>
    <w:multiLevelType w:val="multilevel"/>
    <w:tmpl w:val="61B00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7BD11FD"/>
    <w:multiLevelType w:val="multilevel"/>
    <w:tmpl w:val="73D42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6F5D6F"/>
    <w:multiLevelType w:val="multilevel"/>
    <w:tmpl w:val="6FDCE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B8337E2"/>
    <w:multiLevelType w:val="hybridMultilevel"/>
    <w:tmpl w:val="E642FB36"/>
    <w:lvl w:ilvl="0" w:tplc="AFCCC604">
      <w:start w:val="4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69" w:hanging="360"/>
      </w:pPr>
    </w:lvl>
    <w:lvl w:ilvl="2" w:tplc="300A001B" w:tentative="1">
      <w:start w:val="1"/>
      <w:numFmt w:val="lowerRoman"/>
      <w:lvlText w:val="%3."/>
      <w:lvlJc w:val="right"/>
      <w:pPr>
        <w:ind w:left="2289" w:hanging="180"/>
      </w:pPr>
    </w:lvl>
    <w:lvl w:ilvl="3" w:tplc="300A000F" w:tentative="1">
      <w:start w:val="1"/>
      <w:numFmt w:val="decimal"/>
      <w:lvlText w:val="%4."/>
      <w:lvlJc w:val="left"/>
      <w:pPr>
        <w:ind w:left="3009" w:hanging="360"/>
      </w:pPr>
    </w:lvl>
    <w:lvl w:ilvl="4" w:tplc="300A0019" w:tentative="1">
      <w:start w:val="1"/>
      <w:numFmt w:val="lowerLetter"/>
      <w:lvlText w:val="%5."/>
      <w:lvlJc w:val="left"/>
      <w:pPr>
        <w:ind w:left="3729" w:hanging="360"/>
      </w:pPr>
    </w:lvl>
    <w:lvl w:ilvl="5" w:tplc="300A001B" w:tentative="1">
      <w:start w:val="1"/>
      <w:numFmt w:val="lowerRoman"/>
      <w:lvlText w:val="%6."/>
      <w:lvlJc w:val="right"/>
      <w:pPr>
        <w:ind w:left="4449" w:hanging="180"/>
      </w:pPr>
    </w:lvl>
    <w:lvl w:ilvl="6" w:tplc="300A000F" w:tentative="1">
      <w:start w:val="1"/>
      <w:numFmt w:val="decimal"/>
      <w:lvlText w:val="%7."/>
      <w:lvlJc w:val="left"/>
      <w:pPr>
        <w:ind w:left="5169" w:hanging="360"/>
      </w:pPr>
    </w:lvl>
    <w:lvl w:ilvl="7" w:tplc="300A0019" w:tentative="1">
      <w:start w:val="1"/>
      <w:numFmt w:val="lowerLetter"/>
      <w:lvlText w:val="%8."/>
      <w:lvlJc w:val="left"/>
      <w:pPr>
        <w:ind w:left="5889" w:hanging="360"/>
      </w:pPr>
    </w:lvl>
    <w:lvl w:ilvl="8" w:tplc="300A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4" w15:restartNumberingAfterBreak="0">
    <w:nsid w:val="4D5748A6"/>
    <w:multiLevelType w:val="hybridMultilevel"/>
    <w:tmpl w:val="85AED5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3EA5"/>
    <w:multiLevelType w:val="multilevel"/>
    <w:tmpl w:val="010C88A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1700526"/>
    <w:multiLevelType w:val="multilevel"/>
    <w:tmpl w:val="8D1CE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4A73EE"/>
    <w:multiLevelType w:val="multilevel"/>
    <w:tmpl w:val="86F6EA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1623053"/>
    <w:multiLevelType w:val="multilevel"/>
    <w:tmpl w:val="61B00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63E17BAD"/>
    <w:multiLevelType w:val="multilevel"/>
    <w:tmpl w:val="CB16B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69274E50"/>
    <w:multiLevelType w:val="multilevel"/>
    <w:tmpl w:val="8D1CE9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9971B65"/>
    <w:multiLevelType w:val="multilevel"/>
    <w:tmpl w:val="4CDAC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6B817EDC"/>
    <w:multiLevelType w:val="hybridMultilevel"/>
    <w:tmpl w:val="36E2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85323"/>
    <w:multiLevelType w:val="multilevel"/>
    <w:tmpl w:val="6B68ED4C"/>
    <w:lvl w:ilvl="0">
      <w:start w:val="3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</w:rPr>
    </w:lvl>
  </w:abstractNum>
  <w:abstractNum w:abstractNumId="24" w15:restartNumberingAfterBreak="0">
    <w:nsid w:val="6DE3715F"/>
    <w:multiLevelType w:val="multilevel"/>
    <w:tmpl w:val="61B00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710F2B6E"/>
    <w:multiLevelType w:val="multilevel"/>
    <w:tmpl w:val="8D1CE9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046424"/>
    <w:multiLevelType w:val="multilevel"/>
    <w:tmpl w:val="F0A8E21C"/>
    <w:lvl w:ilvl="0">
      <w:start w:val="3"/>
      <w:numFmt w:val="decimal"/>
      <w:lvlText w:val="%1."/>
      <w:lvlJc w:val="left"/>
      <w:pPr>
        <w:ind w:left="333" w:hanging="212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Times New Roman" w:eastAsia="Arial" w:hAnsi="Times New Roman" w:cs="Times New Roman" w:hint="default"/>
        <w:b/>
        <w:bCs/>
        <w:color w:val="1F2329"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</w:rPr>
    </w:lvl>
  </w:abstractNum>
  <w:abstractNum w:abstractNumId="27" w15:restartNumberingAfterBreak="0">
    <w:nsid w:val="7EA961C6"/>
    <w:multiLevelType w:val="multilevel"/>
    <w:tmpl w:val="EA7C33FA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pStyle w:val="Sinespaciado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1822313">
    <w:abstractNumId w:val="0"/>
  </w:num>
  <w:num w:numId="2" w16cid:durableId="1023477888">
    <w:abstractNumId w:val="3"/>
  </w:num>
  <w:num w:numId="3" w16cid:durableId="285504971">
    <w:abstractNumId w:val="2"/>
  </w:num>
  <w:num w:numId="4" w16cid:durableId="1818648772">
    <w:abstractNumId w:val="8"/>
  </w:num>
  <w:num w:numId="5" w16cid:durableId="9100414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12721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695712">
    <w:abstractNumId w:val="15"/>
  </w:num>
  <w:num w:numId="8" w16cid:durableId="1258824649">
    <w:abstractNumId w:val="5"/>
  </w:num>
  <w:num w:numId="9" w16cid:durableId="383872479">
    <w:abstractNumId w:val="22"/>
  </w:num>
  <w:num w:numId="10" w16cid:durableId="2043507139">
    <w:abstractNumId w:val="19"/>
  </w:num>
  <w:num w:numId="11" w16cid:durableId="545532206">
    <w:abstractNumId w:val="17"/>
  </w:num>
  <w:num w:numId="12" w16cid:durableId="1846750518">
    <w:abstractNumId w:val="10"/>
  </w:num>
  <w:num w:numId="13" w16cid:durableId="1120615145">
    <w:abstractNumId w:val="12"/>
  </w:num>
  <w:num w:numId="14" w16cid:durableId="1667391718">
    <w:abstractNumId w:val="25"/>
  </w:num>
  <w:num w:numId="15" w16cid:durableId="1008294113">
    <w:abstractNumId w:val="16"/>
  </w:num>
  <w:num w:numId="16" w16cid:durableId="677999512">
    <w:abstractNumId w:val="20"/>
  </w:num>
  <w:num w:numId="17" w16cid:durableId="875579208">
    <w:abstractNumId w:val="4"/>
  </w:num>
  <w:num w:numId="18" w16cid:durableId="1169639937">
    <w:abstractNumId w:val="14"/>
  </w:num>
  <w:num w:numId="19" w16cid:durableId="9452237">
    <w:abstractNumId w:val="26"/>
  </w:num>
  <w:num w:numId="20" w16cid:durableId="712462843">
    <w:abstractNumId w:val="11"/>
  </w:num>
  <w:num w:numId="21" w16cid:durableId="1429930291">
    <w:abstractNumId w:val="6"/>
  </w:num>
  <w:num w:numId="22" w16cid:durableId="2146191740">
    <w:abstractNumId w:val="23"/>
  </w:num>
  <w:num w:numId="23" w16cid:durableId="1102915201">
    <w:abstractNumId w:val="18"/>
  </w:num>
  <w:num w:numId="24" w16cid:durableId="568274154">
    <w:abstractNumId w:val="9"/>
  </w:num>
  <w:num w:numId="25" w16cid:durableId="882209240">
    <w:abstractNumId w:val="13"/>
  </w:num>
  <w:num w:numId="26" w16cid:durableId="1065949845">
    <w:abstractNumId w:val="1"/>
  </w:num>
  <w:num w:numId="27" w16cid:durableId="1014066151">
    <w:abstractNumId w:val="7"/>
  </w:num>
  <w:num w:numId="28" w16cid:durableId="5824212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C8"/>
    <w:rsid w:val="00014979"/>
    <w:rsid w:val="000209B6"/>
    <w:rsid w:val="00021E73"/>
    <w:rsid w:val="00025ACB"/>
    <w:rsid w:val="0003063C"/>
    <w:rsid w:val="00035657"/>
    <w:rsid w:val="00044DF1"/>
    <w:rsid w:val="00045740"/>
    <w:rsid w:val="00052441"/>
    <w:rsid w:val="00054CDB"/>
    <w:rsid w:val="00054D54"/>
    <w:rsid w:val="00055ECF"/>
    <w:rsid w:val="000568AA"/>
    <w:rsid w:val="00066286"/>
    <w:rsid w:val="00073176"/>
    <w:rsid w:val="00084D96"/>
    <w:rsid w:val="00086FC6"/>
    <w:rsid w:val="0009028F"/>
    <w:rsid w:val="0009391C"/>
    <w:rsid w:val="000973E1"/>
    <w:rsid w:val="000A0EF8"/>
    <w:rsid w:val="000B04A7"/>
    <w:rsid w:val="000B29D4"/>
    <w:rsid w:val="000B43DB"/>
    <w:rsid w:val="000B7F71"/>
    <w:rsid w:val="000C266A"/>
    <w:rsid w:val="000C2F2F"/>
    <w:rsid w:val="000C4505"/>
    <w:rsid w:val="000D3AB8"/>
    <w:rsid w:val="000E02EA"/>
    <w:rsid w:val="000E2B72"/>
    <w:rsid w:val="000E2F8C"/>
    <w:rsid w:val="000E3FEC"/>
    <w:rsid w:val="000E4269"/>
    <w:rsid w:val="000E490A"/>
    <w:rsid w:val="000E5949"/>
    <w:rsid w:val="000F4311"/>
    <w:rsid w:val="000F54F2"/>
    <w:rsid w:val="001104A3"/>
    <w:rsid w:val="00111E3A"/>
    <w:rsid w:val="00116490"/>
    <w:rsid w:val="00124F13"/>
    <w:rsid w:val="00135029"/>
    <w:rsid w:val="00135BFA"/>
    <w:rsid w:val="00137C36"/>
    <w:rsid w:val="00143AE6"/>
    <w:rsid w:val="00143CA6"/>
    <w:rsid w:val="00144935"/>
    <w:rsid w:val="001467DF"/>
    <w:rsid w:val="00147FA2"/>
    <w:rsid w:val="001516D8"/>
    <w:rsid w:val="00161808"/>
    <w:rsid w:val="00167104"/>
    <w:rsid w:val="001810BB"/>
    <w:rsid w:val="0018464D"/>
    <w:rsid w:val="001878F6"/>
    <w:rsid w:val="001A2B80"/>
    <w:rsid w:val="001A5B0A"/>
    <w:rsid w:val="001B0540"/>
    <w:rsid w:val="001B277F"/>
    <w:rsid w:val="001C136B"/>
    <w:rsid w:val="001C6113"/>
    <w:rsid w:val="001D0BF8"/>
    <w:rsid w:val="001D5B60"/>
    <w:rsid w:val="001D7E56"/>
    <w:rsid w:val="001E39AC"/>
    <w:rsid w:val="001E6342"/>
    <w:rsid w:val="001E7FA1"/>
    <w:rsid w:val="001F0C90"/>
    <w:rsid w:val="001F0F65"/>
    <w:rsid w:val="001F354A"/>
    <w:rsid w:val="00210CEB"/>
    <w:rsid w:val="00216EDB"/>
    <w:rsid w:val="00224C4E"/>
    <w:rsid w:val="002300CD"/>
    <w:rsid w:val="002302FE"/>
    <w:rsid w:val="002330CE"/>
    <w:rsid w:val="00236384"/>
    <w:rsid w:val="00241B0A"/>
    <w:rsid w:val="00257060"/>
    <w:rsid w:val="00262858"/>
    <w:rsid w:val="0027200D"/>
    <w:rsid w:val="002722F9"/>
    <w:rsid w:val="00272907"/>
    <w:rsid w:val="002772C7"/>
    <w:rsid w:val="002779DC"/>
    <w:rsid w:val="00281E6B"/>
    <w:rsid w:val="00297358"/>
    <w:rsid w:val="002A0B22"/>
    <w:rsid w:val="002A6342"/>
    <w:rsid w:val="002B635E"/>
    <w:rsid w:val="002D5556"/>
    <w:rsid w:val="002D5DDF"/>
    <w:rsid w:val="002D6FC7"/>
    <w:rsid w:val="002E2C7E"/>
    <w:rsid w:val="002E2E81"/>
    <w:rsid w:val="002E51D5"/>
    <w:rsid w:val="002E6660"/>
    <w:rsid w:val="002E6C51"/>
    <w:rsid w:val="002E75BC"/>
    <w:rsid w:val="002F36D2"/>
    <w:rsid w:val="002F4847"/>
    <w:rsid w:val="002F6CF2"/>
    <w:rsid w:val="003012D6"/>
    <w:rsid w:val="00301D8D"/>
    <w:rsid w:val="00301F23"/>
    <w:rsid w:val="00303DDE"/>
    <w:rsid w:val="00304A48"/>
    <w:rsid w:val="00306A97"/>
    <w:rsid w:val="0031017D"/>
    <w:rsid w:val="00314A60"/>
    <w:rsid w:val="003162AD"/>
    <w:rsid w:val="00320DB9"/>
    <w:rsid w:val="003217DE"/>
    <w:rsid w:val="00322346"/>
    <w:rsid w:val="00333089"/>
    <w:rsid w:val="0033678A"/>
    <w:rsid w:val="003379E8"/>
    <w:rsid w:val="00341ADE"/>
    <w:rsid w:val="003422E9"/>
    <w:rsid w:val="0035043A"/>
    <w:rsid w:val="003516AB"/>
    <w:rsid w:val="00352571"/>
    <w:rsid w:val="00353C5B"/>
    <w:rsid w:val="0035574C"/>
    <w:rsid w:val="0035671A"/>
    <w:rsid w:val="00361190"/>
    <w:rsid w:val="003625E3"/>
    <w:rsid w:val="0037437C"/>
    <w:rsid w:val="003765FA"/>
    <w:rsid w:val="00382B62"/>
    <w:rsid w:val="00384EA6"/>
    <w:rsid w:val="00390031"/>
    <w:rsid w:val="00392BDD"/>
    <w:rsid w:val="00396633"/>
    <w:rsid w:val="003A2ABA"/>
    <w:rsid w:val="003A5BC8"/>
    <w:rsid w:val="003B61E1"/>
    <w:rsid w:val="003C2198"/>
    <w:rsid w:val="003C412A"/>
    <w:rsid w:val="003D1CD4"/>
    <w:rsid w:val="003D25DD"/>
    <w:rsid w:val="003F1CF7"/>
    <w:rsid w:val="003F686A"/>
    <w:rsid w:val="00401436"/>
    <w:rsid w:val="0040350E"/>
    <w:rsid w:val="004040FF"/>
    <w:rsid w:val="00412A05"/>
    <w:rsid w:val="00415D8C"/>
    <w:rsid w:val="004241EF"/>
    <w:rsid w:val="00426316"/>
    <w:rsid w:val="00435BF4"/>
    <w:rsid w:val="004500A3"/>
    <w:rsid w:val="004512CB"/>
    <w:rsid w:val="00456632"/>
    <w:rsid w:val="00462DAB"/>
    <w:rsid w:val="00462E6D"/>
    <w:rsid w:val="00464E21"/>
    <w:rsid w:val="0047591D"/>
    <w:rsid w:val="004831E5"/>
    <w:rsid w:val="004B7D52"/>
    <w:rsid w:val="004C0213"/>
    <w:rsid w:val="004C579A"/>
    <w:rsid w:val="004D1418"/>
    <w:rsid w:val="004E221E"/>
    <w:rsid w:val="004E5AEA"/>
    <w:rsid w:val="0050091F"/>
    <w:rsid w:val="0050455C"/>
    <w:rsid w:val="00505685"/>
    <w:rsid w:val="00505F57"/>
    <w:rsid w:val="0051243B"/>
    <w:rsid w:val="00520473"/>
    <w:rsid w:val="00524580"/>
    <w:rsid w:val="00527183"/>
    <w:rsid w:val="005361F6"/>
    <w:rsid w:val="00547124"/>
    <w:rsid w:val="005608BD"/>
    <w:rsid w:val="005663EA"/>
    <w:rsid w:val="00572A60"/>
    <w:rsid w:val="00573F59"/>
    <w:rsid w:val="00575FD9"/>
    <w:rsid w:val="00591438"/>
    <w:rsid w:val="005938AF"/>
    <w:rsid w:val="0059667F"/>
    <w:rsid w:val="00597CD7"/>
    <w:rsid w:val="005A2622"/>
    <w:rsid w:val="005A3C0F"/>
    <w:rsid w:val="005C0D93"/>
    <w:rsid w:val="005C67FE"/>
    <w:rsid w:val="005C7A03"/>
    <w:rsid w:val="005D2F46"/>
    <w:rsid w:val="005D4A75"/>
    <w:rsid w:val="005D5808"/>
    <w:rsid w:val="005D6A9C"/>
    <w:rsid w:val="005D7610"/>
    <w:rsid w:val="0060004E"/>
    <w:rsid w:val="006016A3"/>
    <w:rsid w:val="00601FA3"/>
    <w:rsid w:val="0060252D"/>
    <w:rsid w:val="00605636"/>
    <w:rsid w:val="0060696A"/>
    <w:rsid w:val="006104EA"/>
    <w:rsid w:val="00624CBD"/>
    <w:rsid w:val="00625D19"/>
    <w:rsid w:val="00635E18"/>
    <w:rsid w:val="00636A61"/>
    <w:rsid w:val="0066464F"/>
    <w:rsid w:val="006655EF"/>
    <w:rsid w:val="00681680"/>
    <w:rsid w:val="00681A95"/>
    <w:rsid w:val="0068325A"/>
    <w:rsid w:val="006932D9"/>
    <w:rsid w:val="00695AD0"/>
    <w:rsid w:val="00697BB8"/>
    <w:rsid w:val="006A07AE"/>
    <w:rsid w:val="006A1518"/>
    <w:rsid w:val="006A24E7"/>
    <w:rsid w:val="006A5A4E"/>
    <w:rsid w:val="006A67C9"/>
    <w:rsid w:val="006C234D"/>
    <w:rsid w:val="006E6158"/>
    <w:rsid w:val="0070522A"/>
    <w:rsid w:val="00710825"/>
    <w:rsid w:val="007138D5"/>
    <w:rsid w:val="00715B4D"/>
    <w:rsid w:val="00720F18"/>
    <w:rsid w:val="00722604"/>
    <w:rsid w:val="00723AC2"/>
    <w:rsid w:val="00731B76"/>
    <w:rsid w:val="007333EB"/>
    <w:rsid w:val="00735D5E"/>
    <w:rsid w:val="00740C46"/>
    <w:rsid w:val="00741E7F"/>
    <w:rsid w:val="007426C1"/>
    <w:rsid w:val="00745817"/>
    <w:rsid w:val="00750EC3"/>
    <w:rsid w:val="00756029"/>
    <w:rsid w:val="0075708C"/>
    <w:rsid w:val="00757FA7"/>
    <w:rsid w:val="00772905"/>
    <w:rsid w:val="007738D3"/>
    <w:rsid w:val="00774346"/>
    <w:rsid w:val="0078692B"/>
    <w:rsid w:val="00786A7F"/>
    <w:rsid w:val="00790D2D"/>
    <w:rsid w:val="00794B10"/>
    <w:rsid w:val="00795D2B"/>
    <w:rsid w:val="007A0A74"/>
    <w:rsid w:val="007A7752"/>
    <w:rsid w:val="007B0C2A"/>
    <w:rsid w:val="007B3977"/>
    <w:rsid w:val="007B51F4"/>
    <w:rsid w:val="007B5D80"/>
    <w:rsid w:val="007C1D6A"/>
    <w:rsid w:val="007E5C97"/>
    <w:rsid w:val="007F3415"/>
    <w:rsid w:val="007F5677"/>
    <w:rsid w:val="007F7C48"/>
    <w:rsid w:val="00800A71"/>
    <w:rsid w:val="00806501"/>
    <w:rsid w:val="0081093F"/>
    <w:rsid w:val="00840398"/>
    <w:rsid w:val="0084597E"/>
    <w:rsid w:val="00846A93"/>
    <w:rsid w:val="0086367C"/>
    <w:rsid w:val="00872D56"/>
    <w:rsid w:val="008732C7"/>
    <w:rsid w:val="00886C1E"/>
    <w:rsid w:val="00890484"/>
    <w:rsid w:val="0089233C"/>
    <w:rsid w:val="008A0ABD"/>
    <w:rsid w:val="008B1A90"/>
    <w:rsid w:val="008B6819"/>
    <w:rsid w:val="008C7203"/>
    <w:rsid w:val="008D0F14"/>
    <w:rsid w:val="008E252A"/>
    <w:rsid w:val="008E4603"/>
    <w:rsid w:val="008E53C6"/>
    <w:rsid w:val="008F5605"/>
    <w:rsid w:val="00902B47"/>
    <w:rsid w:val="009038C8"/>
    <w:rsid w:val="00903B15"/>
    <w:rsid w:val="00903E7F"/>
    <w:rsid w:val="00904E32"/>
    <w:rsid w:val="009109DD"/>
    <w:rsid w:val="00916D4C"/>
    <w:rsid w:val="00921BA7"/>
    <w:rsid w:val="00924E43"/>
    <w:rsid w:val="00926537"/>
    <w:rsid w:val="00926B16"/>
    <w:rsid w:val="00927FEE"/>
    <w:rsid w:val="009363DF"/>
    <w:rsid w:val="00937E2A"/>
    <w:rsid w:val="00944DA7"/>
    <w:rsid w:val="009502B4"/>
    <w:rsid w:val="00951B6F"/>
    <w:rsid w:val="00951E1F"/>
    <w:rsid w:val="0096363F"/>
    <w:rsid w:val="00971F09"/>
    <w:rsid w:val="00977402"/>
    <w:rsid w:val="00980A79"/>
    <w:rsid w:val="00980D20"/>
    <w:rsid w:val="0098183F"/>
    <w:rsid w:val="009826E1"/>
    <w:rsid w:val="00996974"/>
    <w:rsid w:val="009C0390"/>
    <w:rsid w:val="009C1952"/>
    <w:rsid w:val="009C2C0C"/>
    <w:rsid w:val="009C40A6"/>
    <w:rsid w:val="009C7D6B"/>
    <w:rsid w:val="009D0AFD"/>
    <w:rsid w:val="009D31BE"/>
    <w:rsid w:val="009E74B3"/>
    <w:rsid w:val="009F0149"/>
    <w:rsid w:val="00A10042"/>
    <w:rsid w:val="00A1150B"/>
    <w:rsid w:val="00A12B0B"/>
    <w:rsid w:val="00A144BD"/>
    <w:rsid w:val="00A164DE"/>
    <w:rsid w:val="00A174AC"/>
    <w:rsid w:val="00A25B02"/>
    <w:rsid w:val="00A2661E"/>
    <w:rsid w:val="00A30A75"/>
    <w:rsid w:val="00A350E6"/>
    <w:rsid w:val="00A362FB"/>
    <w:rsid w:val="00A419A2"/>
    <w:rsid w:val="00A4459A"/>
    <w:rsid w:val="00A529A9"/>
    <w:rsid w:val="00A56566"/>
    <w:rsid w:val="00A6304A"/>
    <w:rsid w:val="00A63AA7"/>
    <w:rsid w:val="00A831E8"/>
    <w:rsid w:val="00A85917"/>
    <w:rsid w:val="00AA39F0"/>
    <w:rsid w:val="00AA3C76"/>
    <w:rsid w:val="00AA4882"/>
    <w:rsid w:val="00AA6A52"/>
    <w:rsid w:val="00AB463E"/>
    <w:rsid w:val="00AD05A2"/>
    <w:rsid w:val="00AD529A"/>
    <w:rsid w:val="00AD5703"/>
    <w:rsid w:val="00AE0E74"/>
    <w:rsid w:val="00AF0488"/>
    <w:rsid w:val="00AF6D52"/>
    <w:rsid w:val="00B009D0"/>
    <w:rsid w:val="00B0558F"/>
    <w:rsid w:val="00B076BD"/>
    <w:rsid w:val="00B1135B"/>
    <w:rsid w:val="00B1335C"/>
    <w:rsid w:val="00B26D6A"/>
    <w:rsid w:val="00B27F02"/>
    <w:rsid w:val="00B344B4"/>
    <w:rsid w:val="00B35A6D"/>
    <w:rsid w:val="00B41DC1"/>
    <w:rsid w:val="00B47517"/>
    <w:rsid w:val="00B75304"/>
    <w:rsid w:val="00B84CE7"/>
    <w:rsid w:val="00B87097"/>
    <w:rsid w:val="00B91673"/>
    <w:rsid w:val="00B950E1"/>
    <w:rsid w:val="00B968DF"/>
    <w:rsid w:val="00BA3AC6"/>
    <w:rsid w:val="00BA50B0"/>
    <w:rsid w:val="00BB3881"/>
    <w:rsid w:val="00BB6B07"/>
    <w:rsid w:val="00BB7985"/>
    <w:rsid w:val="00BD3B00"/>
    <w:rsid w:val="00BD62B9"/>
    <w:rsid w:val="00BE7B41"/>
    <w:rsid w:val="00BF0498"/>
    <w:rsid w:val="00BF0898"/>
    <w:rsid w:val="00BF0E96"/>
    <w:rsid w:val="00BF3378"/>
    <w:rsid w:val="00BF6FF5"/>
    <w:rsid w:val="00BF7F4B"/>
    <w:rsid w:val="00C11C66"/>
    <w:rsid w:val="00C21182"/>
    <w:rsid w:val="00C22670"/>
    <w:rsid w:val="00C2588B"/>
    <w:rsid w:val="00C36547"/>
    <w:rsid w:val="00C37E53"/>
    <w:rsid w:val="00C468FB"/>
    <w:rsid w:val="00C50C22"/>
    <w:rsid w:val="00C51B59"/>
    <w:rsid w:val="00C528FA"/>
    <w:rsid w:val="00C63B9B"/>
    <w:rsid w:val="00C66180"/>
    <w:rsid w:val="00C66433"/>
    <w:rsid w:val="00C82314"/>
    <w:rsid w:val="00C8311F"/>
    <w:rsid w:val="00C8328A"/>
    <w:rsid w:val="00C838FB"/>
    <w:rsid w:val="00C8652D"/>
    <w:rsid w:val="00C9101B"/>
    <w:rsid w:val="00C9147D"/>
    <w:rsid w:val="00CA0E37"/>
    <w:rsid w:val="00CA6932"/>
    <w:rsid w:val="00CB50C5"/>
    <w:rsid w:val="00CB692D"/>
    <w:rsid w:val="00CB75D3"/>
    <w:rsid w:val="00CC0C63"/>
    <w:rsid w:val="00CC56AC"/>
    <w:rsid w:val="00CD2CFE"/>
    <w:rsid w:val="00CD3E5B"/>
    <w:rsid w:val="00CD53A0"/>
    <w:rsid w:val="00CD757E"/>
    <w:rsid w:val="00CD794D"/>
    <w:rsid w:val="00CE3E83"/>
    <w:rsid w:val="00CE4CF6"/>
    <w:rsid w:val="00CF03A2"/>
    <w:rsid w:val="00CF13D0"/>
    <w:rsid w:val="00CF605A"/>
    <w:rsid w:val="00D166A2"/>
    <w:rsid w:val="00D21855"/>
    <w:rsid w:val="00D2326E"/>
    <w:rsid w:val="00D268A7"/>
    <w:rsid w:val="00D26A16"/>
    <w:rsid w:val="00D27565"/>
    <w:rsid w:val="00D3285E"/>
    <w:rsid w:val="00D329D0"/>
    <w:rsid w:val="00D32EEB"/>
    <w:rsid w:val="00D33CE3"/>
    <w:rsid w:val="00D35F6D"/>
    <w:rsid w:val="00D369FF"/>
    <w:rsid w:val="00D40B83"/>
    <w:rsid w:val="00D70297"/>
    <w:rsid w:val="00D741C4"/>
    <w:rsid w:val="00D7760F"/>
    <w:rsid w:val="00D81E13"/>
    <w:rsid w:val="00D85C9F"/>
    <w:rsid w:val="00D92AC2"/>
    <w:rsid w:val="00D9316B"/>
    <w:rsid w:val="00D949CA"/>
    <w:rsid w:val="00D96B40"/>
    <w:rsid w:val="00DA5622"/>
    <w:rsid w:val="00DB3A02"/>
    <w:rsid w:val="00DB4F1A"/>
    <w:rsid w:val="00DC6B73"/>
    <w:rsid w:val="00DD1DD1"/>
    <w:rsid w:val="00DD418C"/>
    <w:rsid w:val="00DE3321"/>
    <w:rsid w:val="00DE496A"/>
    <w:rsid w:val="00DF24EC"/>
    <w:rsid w:val="00DF4C8B"/>
    <w:rsid w:val="00DF4F04"/>
    <w:rsid w:val="00E018D7"/>
    <w:rsid w:val="00E0201D"/>
    <w:rsid w:val="00E02DF3"/>
    <w:rsid w:val="00E04068"/>
    <w:rsid w:val="00E050E0"/>
    <w:rsid w:val="00E14908"/>
    <w:rsid w:val="00E14F52"/>
    <w:rsid w:val="00E167D4"/>
    <w:rsid w:val="00E202A1"/>
    <w:rsid w:val="00E232F7"/>
    <w:rsid w:val="00E26D58"/>
    <w:rsid w:val="00E276B6"/>
    <w:rsid w:val="00E341D2"/>
    <w:rsid w:val="00E42758"/>
    <w:rsid w:val="00E43B82"/>
    <w:rsid w:val="00E51220"/>
    <w:rsid w:val="00E6266A"/>
    <w:rsid w:val="00E771CA"/>
    <w:rsid w:val="00E802AB"/>
    <w:rsid w:val="00E82250"/>
    <w:rsid w:val="00E94CF2"/>
    <w:rsid w:val="00EA0EF8"/>
    <w:rsid w:val="00EA5FE9"/>
    <w:rsid w:val="00EC0431"/>
    <w:rsid w:val="00EC0BE8"/>
    <w:rsid w:val="00EC166A"/>
    <w:rsid w:val="00EC1A24"/>
    <w:rsid w:val="00EC5733"/>
    <w:rsid w:val="00EC6481"/>
    <w:rsid w:val="00EC7F13"/>
    <w:rsid w:val="00ED2AB6"/>
    <w:rsid w:val="00ED659A"/>
    <w:rsid w:val="00EE06CD"/>
    <w:rsid w:val="00EF041C"/>
    <w:rsid w:val="00EF28C4"/>
    <w:rsid w:val="00EF5BCE"/>
    <w:rsid w:val="00EF7748"/>
    <w:rsid w:val="00F056B3"/>
    <w:rsid w:val="00F1014F"/>
    <w:rsid w:val="00F129DF"/>
    <w:rsid w:val="00F14876"/>
    <w:rsid w:val="00F363DB"/>
    <w:rsid w:val="00F527EC"/>
    <w:rsid w:val="00F67360"/>
    <w:rsid w:val="00F70839"/>
    <w:rsid w:val="00F73C49"/>
    <w:rsid w:val="00F83D90"/>
    <w:rsid w:val="00F84D98"/>
    <w:rsid w:val="00F86CC3"/>
    <w:rsid w:val="00F90784"/>
    <w:rsid w:val="00F93D37"/>
    <w:rsid w:val="00F93E69"/>
    <w:rsid w:val="00FA1126"/>
    <w:rsid w:val="00FA4988"/>
    <w:rsid w:val="00FA4CFD"/>
    <w:rsid w:val="00FB1EA2"/>
    <w:rsid w:val="00FB4A4E"/>
    <w:rsid w:val="00FB7992"/>
    <w:rsid w:val="00FC3640"/>
    <w:rsid w:val="00FC3F09"/>
    <w:rsid w:val="00FC7068"/>
    <w:rsid w:val="00FD2904"/>
    <w:rsid w:val="00FD6642"/>
    <w:rsid w:val="00FD7D92"/>
    <w:rsid w:val="00FF3713"/>
    <w:rsid w:val="0144D94C"/>
    <w:rsid w:val="0BB189E1"/>
    <w:rsid w:val="0C56092F"/>
    <w:rsid w:val="129C8C64"/>
    <w:rsid w:val="19F1C493"/>
    <w:rsid w:val="1FFAF0BE"/>
    <w:rsid w:val="21F28B9B"/>
    <w:rsid w:val="24453984"/>
    <w:rsid w:val="34DC7477"/>
    <w:rsid w:val="3E97C35A"/>
    <w:rsid w:val="48533DFC"/>
    <w:rsid w:val="50AA9078"/>
    <w:rsid w:val="52532F34"/>
    <w:rsid w:val="57BCE8BF"/>
    <w:rsid w:val="5DDEDF56"/>
    <w:rsid w:val="62C59CEF"/>
    <w:rsid w:val="6E01BCD0"/>
    <w:rsid w:val="6FDC5F8C"/>
    <w:rsid w:val="70E36942"/>
    <w:rsid w:val="777EE015"/>
    <w:rsid w:val="77F75789"/>
    <w:rsid w:val="7F7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88E0"/>
  <w15:docId w15:val="{89A029CA-F136-46FB-9B5A-6C84120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23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">
    <w:name w:val="Hyperlink"/>
    <w:uiPriority w:val="99"/>
    <w:unhideWhenUsed/>
    <w:rsid w:val="0060004E"/>
    <w:rPr>
      <w:color w:val="0000FF"/>
      <w:u w:val="single"/>
    </w:rPr>
  </w:style>
  <w:style w:type="paragraph" w:styleId="Ttulo">
    <w:name w:val="Title"/>
    <w:basedOn w:val="Prrafodelista"/>
    <w:next w:val="Normal"/>
    <w:link w:val="TtuloCar"/>
    <w:qFormat/>
    <w:rsid w:val="00BF0E96"/>
    <w:pPr>
      <w:widowControl/>
      <w:numPr>
        <w:numId w:val="5"/>
      </w:numPr>
      <w:autoSpaceDE/>
      <w:autoSpaceDN/>
    </w:pPr>
    <w:rPr>
      <w:rFonts w:ascii="Times New Roman" w:eastAsia="Times New Roman" w:hAnsi="Times New Roman" w:cs="Times New Roman"/>
      <w:b/>
      <w:color w:val="000000"/>
      <w:sz w:val="18"/>
      <w:szCs w:val="18"/>
      <w:lang w:bidi="ar-SA"/>
    </w:rPr>
  </w:style>
  <w:style w:type="character" w:customStyle="1" w:styleId="TtuloCar">
    <w:name w:val="Título Car"/>
    <w:basedOn w:val="Fuentedeprrafopredeter"/>
    <w:link w:val="Ttulo"/>
    <w:rsid w:val="00BF0E96"/>
    <w:rPr>
      <w:rFonts w:ascii="Times New Roman" w:eastAsia="Times New Roman" w:hAnsi="Times New Roman" w:cs="Times New Roman"/>
      <w:b/>
      <w:color w:val="000000"/>
      <w:sz w:val="18"/>
      <w:szCs w:val="18"/>
      <w:lang w:val="es-ES" w:eastAsia="es-ES"/>
    </w:rPr>
  </w:style>
  <w:style w:type="paragraph" w:styleId="Sinespaciado">
    <w:name w:val="No Spacing"/>
    <w:aliases w:val="Title 2"/>
    <w:basedOn w:val="Ttulo"/>
    <w:uiPriority w:val="1"/>
    <w:qFormat/>
    <w:rsid w:val="00BF0E96"/>
    <w:pPr>
      <w:numPr>
        <w:ilvl w:val="1"/>
      </w:numPr>
      <w:tabs>
        <w:tab w:val="num" w:pos="360"/>
      </w:tabs>
    </w:pPr>
    <w:rPr>
      <w:b w:val="0"/>
    </w:rPr>
  </w:style>
  <w:style w:type="character" w:styleId="Mencinsinresolver">
    <w:name w:val="Unresolved Mention"/>
    <w:basedOn w:val="Fuentedeprrafopredeter"/>
    <w:uiPriority w:val="99"/>
    <w:semiHidden/>
    <w:unhideWhenUsed/>
    <w:rsid w:val="0075708C"/>
    <w:rPr>
      <w:color w:val="605E5C"/>
      <w:shd w:val="clear" w:color="auto" w:fill="E1DFDD"/>
    </w:rPr>
  </w:style>
  <w:style w:type="paragraph" w:customStyle="1" w:styleId="Default">
    <w:name w:val="Default"/>
    <w:rsid w:val="00224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semiHidden/>
    <w:unhideWhenUsed/>
    <w:rsid w:val="001D5B60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263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 w:bidi="ar-SA"/>
    </w:rPr>
  </w:style>
  <w:style w:type="character" w:customStyle="1" w:styleId="normaltextrun">
    <w:name w:val="normaltextrun"/>
    <w:basedOn w:val="Fuentedeprrafopredeter"/>
    <w:rsid w:val="00426316"/>
  </w:style>
  <w:style w:type="character" w:customStyle="1" w:styleId="eop">
    <w:name w:val="eop"/>
    <w:basedOn w:val="Fuentedeprrafopredeter"/>
    <w:rsid w:val="0042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vmurgueytio@puce.edu.e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fermeriacomunitaria.org/web/attachments/article/846/Bioestadi%cc%81st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BDD65D66E1124C8E2A199A35AA66BF" ma:contentTypeVersion="16" ma:contentTypeDescription="Crear nuevo documento." ma:contentTypeScope="" ma:versionID="65ab6b0df635eeb555d2d426aef46c32">
  <xsd:schema xmlns:xsd="http://www.w3.org/2001/XMLSchema" xmlns:xs="http://www.w3.org/2001/XMLSchema" xmlns:p="http://schemas.microsoft.com/office/2006/metadata/properties" xmlns:ns2="4dd55ead-e573-4f0d-9820-81a9eae6cd67" xmlns:ns3="cb56a386-1323-44be-afb8-fc3a3f86a0b3" targetNamespace="http://schemas.microsoft.com/office/2006/metadata/properties" ma:root="true" ma:fieldsID="4d439025828ab3c01b5ef9ea8ac4d90b" ns2:_="" ns3:_="">
    <xsd:import namespace="4dd55ead-e573-4f0d-9820-81a9eae6cd67"/>
    <xsd:import namespace="cb56a386-1323-44be-afb8-fc3a3f86a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5ead-e573-4f0d-9820-81a9eae6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6a386-1323-44be-afb8-fc3a3f86a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056b0-c7a8-46ef-9e0d-19110d556529}" ma:internalName="TaxCatchAll" ma:showField="CatchAllData" ma:web="cb56a386-1323-44be-afb8-fc3a3f86a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56a386-1323-44be-afb8-fc3a3f86a0b3" xsi:nil="true"/>
    <lcf76f155ced4ddcb4097134ff3c332f xmlns="4dd55ead-e573-4f0d-9820-81a9eae6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FC586-B909-4F8C-A2F2-03F4EA47F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DFD93-E2E8-41F6-98D5-A00E419F5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A31C1A-B22B-418E-ACF3-8500F56F3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5ead-e573-4f0d-9820-81a9eae6cd67"/>
    <ds:schemaRef ds:uri="cb56a386-1323-44be-afb8-fc3a3f86a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F2B109E-91CB-4A14-83EC-3A8A5B4DE8C4}">
  <ds:schemaRefs>
    <ds:schemaRef ds:uri="http://schemas.microsoft.com/office/2006/metadata/properties"/>
    <ds:schemaRef ds:uri="http://schemas.microsoft.com/office/infopath/2007/PartnerControls"/>
    <ds:schemaRef ds:uri="cb56a386-1323-44be-afb8-fc3a3f86a0b3"/>
    <ds:schemaRef ds:uri="4dd55ead-e573-4f0d-9820-81a9eae6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2624</Words>
  <Characters>14437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VILLAFUERTE HAROLD HERNANDO</dc:creator>
  <cp:lastModifiedBy>Fernanda Gabriela Mejía Yanchapaxi</cp:lastModifiedBy>
  <cp:revision>2</cp:revision>
  <dcterms:created xsi:type="dcterms:W3CDTF">2023-05-04T22:03:00Z</dcterms:created>
  <dcterms:modified xsi:type="dcterms:W3CDTF">2023-05-04T22:03:00Z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  <property fmtid="{D5CDD505-2E9C-101B-9397-08002B2CF9AE}" pid="6" name="ContentTypeId">
    <vt:lpwstr>0x010100C2BDD65D66E1124C8E2A199A35AA66BF</vt:lpwstr>
  </property>
  <property fmtid="{D5CDD505-2E9C-101B-9397-08002B2CF9AE}" pid="7" name="MediaServiceImageTags">
    <vt:lpwstr/>
  </property>
</Properties>
</file>